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4DDBD" w14:textId="77777777" w:rsidR="008A1C16" w:rsidRDefault="00CF7DC0">
      <w:pPr>
        <w:pStyle w:val="Corpo"/>
        <w:jc w:val="right"/>
        <w:rPr>
          <w:rStyle w:val="Nessuno"/>
          <w:rFonts w:ascii="Calibri" w:eastAsia="Calibri" w:hAnsi="Calibri" w:cs="Calibri"/>
          <w:b/>
          <w:bCs/>
          <w:sz w:val="28"/>
          <w:szCs w:val="28"/>
        </w:rPr>
      </w:pPr>
      <w:r>
        <w:rPr>
          <w:noProof/>
        </w:rPr>
        <w:drawing>
          <wp:inline distT="0" distB="0" distL="0" distR="0" wp14:anchorId="0EB6698D" wp14:editId="06FBF61B">
            <wp:extent cx="2527300" cy="546100"/>
            <wp:effectExtent l="0" t="0" r="0" b="0"/>
            <wp:docPr id="1073741825" name="officeArt object" descr="Picture 12"/>
            <wp:cNvGraphicFramePr/>
            <a:graphic xmlns:a="http://schemas.openxmlformats.org/drawingml/2006/main">
              <a:graphicData uri="http://schemas.openxmlformats.org/drawingml/2006/picture">
                <pic:pic xmlns:pic="http://schemas.openxmlformats.org/drawingml/2006/picture">
                  <pic:nvPicPr>
                    <pic:cNvPr id="1073741825" name="Picture 12" descr="Picture 12"/>
                    <pic:cNvPicPr>
                      <a:picLocks noChangeAspect="1"/>
                    </pic:cNvPicPr>
                  </pic:nvPicPr>
                  <pic:blipFill>
                    <a:blip r:embed="rId8">
                      <a:extLst/>
                    </a:blip>
                    <a:stretch>
                      <a:fillRect/>
                    </a:stretch>
                  </pic:blipFill>
                  <pic:spPr>
                    <a:xfrm>
                      <a:off x="0" y="0"/>
                      <a:ext cx="2527300" cy="546100"/>
                    </a:xfrm>
                    <a:prstGeom prst="rect">
                      <a:avLst/>
                    </a:prstGeom>
                    <a:ln w="12700" cap="flat">
                      <a:noFill/>
                      <a:miter lim="400000"/>
                    </a:ln>
                    <a:effectLst/>
                  </pic:spPr>
                </pic:pic>
              </a:graphicData>
            </a:graphic>
          </wp:inline>
        </w:drawing>
      </w:r>
    </w:p>
    <w:p w14:paraId="5C0B6BD5" w14:textId="77777777" w:rsidR="008A1C16" w:rsidRDefault="008A1C16">
      <w:pPr>
        <w:pStyle w:val="Corpo"/>
        <w:rPr>
          <w:rStyle w:val="Nessuno"/>
          <w:rFonts w:ascii="Calibri" w:eastAsia="Calibri" w:hAnsi="Calibri" w:cs="Calibri"/>
          <w:sz w:val="28"/>
          <w:szCs w:val="28"/>
        </w:rPr>
      </w:pPr>
    </w:p>
    <w:p w14:paraId="3D34B1DB" w14:textId="77777777" w:rsidR="008A1C16" w:rsidRDefault="008A1C16">
      <w:pPr>
        <w:pStyle w:val="Corpo"/>
        <w:rPr>
          <w:rStyle w:val="Nessuno"/>
          <w:rFonts w:ascii="Calibri" w:eastAsia="Calibri" w:hAnsi="Calibri" w:cs="Calibri"/>
          <w:sz w:val="28"/>
          <w:szCs w:val="28"/>
        </w:rPr>
      </w:pPr>
    </w:p>
    <w:p w14:paraId="2997F27B" w14:textId="77777777" w:rsidR="008A1C16" w:rsidRDefault="008A1C16">
      <w:pPr>
        <w:pStyle w:val="Corpo"/>
        <w:rPr>
          <w:rStyle w:val="Nessuno"/>
          <w:rFonts w:ascii="Calibri" w:eastAsia="Calibri" w:hAnsi="Calibri" w:cs="Calibri"/>
          <w:sz w:val="28"/>
          <w:szCs w:val="28"/>
        </w:rPr>
      </w:pPr>
    </w:p>
    <w:p w14:paraId="453E1CF1" w14:textId="1F6C2D8F" w:rsidR="008A1C16" w:rsidRDefault="00CF7DC0">
      <w:pPr>
        <w:pStyle w:val="Corpo"/>
        <w:jc w:val="right"/>
        <w:rPr>
          <w:rStyle w:val="Nessuno"/>
          <w:rFonts w:ascii="Calibri" w:eastAsia="Calibri" w:hAnsi="Calibri" w:cs="Calibri"/>
          <w:sz w:val="36"/>
          <w:szCs w:val="36"/>
        </w:rPr>
      </w:pPr>
      <w:r>
        <w:rPr>
          <w:rStyle w:val="Nessuno"/>
          <w:rFonts w:ascii="Calibri" w:eastAsia="Calibri" w:hAnsi="Calibri" w:cs="Calibri"/>
          <w:sz w:val="36"/>
          <w:szCs w:val="36"/>
          <w:lang w:val="en-US"/>
        </w:rPr>
        <w:t xml:space="preserve">Eionet webinars on resource efficiency </w:t>
      </w:r>
    </w:p>
    <w:p w14:paraId="7AE93598" w14:textId="2056A03E" w:rsidR="008A1C16" w:rsidRDefault="00BE6077">
      <w:pPr>
        <w:pStyle w:val="Corpo"/>
        <w:jc w:val="right"/>
        <w:rPr>
          <w:rStyle w:val="Nessuno"/>
          <w:rFonts w:ascii="Calibri" w:eastAsia="Calibri" w:hAnsi="Calibri" w:cs="Calibri"/>
          <w:b/>
          <w:bCs/>
          <w:sz w:val="44"/>
          <w:szCs w:val="44"/>
        </w:rPr>
      </w:pPr>
      <w:r>
        <w:rPr>
          <w:rStyle w:val="Nessuno"/>
          <w:rFonts w:ascii="Calibri" w:eastAsia="Calibri" w:hAnsi="Calibri" w:cs="Calibri"/>
          <w:b/>
          <w:bCs/>
          <w:sz w:val="44"/>
          <w:szCs w:val="44"/>
          <w:lang w:val="en-US"/>
        </w:rPr>
        <w:t xml:space="preserve">Financing mechanisms for the </w:t>
      </w:r>
      <w:r w:rsidR="00CF7DC0">
        <w:rPr>
          <w:rStyle w:val="Nessuno"/>
          <w:rFonts w:ascii="Calibri" w:eastAsia="Calibri" w:hAnsi="Calibri" w:cs="Calibri"/>
          <w:b/>
          <w:bCs/>
          <w:sz w:val="44"/>
          <w:szCs w:val="44"/>
          <w:lang w:val="en-US"/>
        </w:rPr>
        <w:t>circular economy</w:t>
      </w:r>
    </w:p>
    <w:p w14:paraId="5FBA0592" w14:textId="77777777" w:rsidR="008A1C16" w:rsidRDefault="008A1C16">
      <w:pPr>
        <w:pStyle w:val="Corpo"/>
        <w:jc w:val="right"/>
        <w:rPr>
          <w:rStyle w:val="Nessuno"/>
          <w:rFonts w:ascii="Calibri" w:eastAsia="Calibri" w:hAnsi="Calibri" w:cs="Calibri"/>
          <w:sz w:val="28"/>
          <w:szCs w:val="28"/>
        </w:rPr>
      </w:pPr>
    </w:p>
    <w:p w14:paraId="7E74ADE4" w14:textId="77777777" w:rsidR="008A1C16" w:rsidRDefault="008A1C16">
      <w:pPr>
        <w:pStyle w:val="Corpo"/>
        <w:jc w:val="right"/>
        <w:rPr>
          <w:rStyle w:val="Nessuno"/>
          <w:rFonts w:ascii="Calibri" w:eastAsia="Calibri" w:hAnsi="Calibri" w:cs="Calibri"/>
          <w:sz w:val="28"/>
          <w:szCs w:val="28"/>
        </w:rPr>
      </w:pPr>
    </w:p>
    <w:p w14:paraId="1CB0A3DB" w14:textId="2D6B75CD" w:rsidR="004F19FE" w:rsidRDefault="00BE6077">
      <w:pPr>
        <w:pStyle w:val="Corpo"/>
        <w:jc w:val="right"/>
        <w:rPr>
          <w:rStyle w:val="Nessuno"/>
          <w:rFonts w:ascii="Calibri" w:eastAsia="Calibri" w:hAnsi="Calibri" w:cs="Calibri"/>
          <w:color w:val="FF0000"/>
          <w:sz w:val="32"/>
          <w:szCs w:val="32"/>
          <w:u w:color="FF0000"/>
          <w:lang w:val="en-US"/>
        </w:rPr>
      </w:pPr>
      <w:r>
        <w:rPr>
          <w:rStyle w:val="Nessuno"/>
          <w:rFonts w:ascii="Calibri" w:eastAsia="Calibri" w:hAnsi="Calibri" w:cs="Calibri"/>
          <w:color w:val="FF0000"/>
          <w:sz w:val="32"/>
          <w:szCs w:val="32"/>
          <w:u w:color="FF0000"/>
          <w:lang w:val="en-US"/>
        </w:rPr>
        <w:t>Wednesday</w:t>
      </w:r>
      <w:r w:rsidR="00CF7DC0">
        <w:rPr>
          <w:rStyle w:val="Nessuno"/>
          <w:rFonts w:ascii="Calibri" w:eastAsia="Calibri" w:hAnsi="Calibri" w:cs="Calibri"/>
          <w:color w:val="FF0000"/>
          <w:sz w:val="32"/>
          <w:szCs w:val="32"/>
          <w:u w:color="FF0000"/>
          <w:lang w:val="en-US"/>
        </w:rPr>
        <w:t xml:space="preserve">, </w:t>
      </w:r>
      <w:r>
        <w:rPr>
          <w:rStyle w:val="Nessuno"/>
          <w:rFonts w:ascii="Calibri" w:eastAsia="Calibri" w:hAnsi="Calibri" w:cs="Calibri"/>
          <w:color w:val="FF0000"/>
          <w:sz w:val="32"/>
          <w:szCs w:val="32"/>
          <w:u w:color="FF0000"/>
          <w:lang w:val="en-US"/>
        </w:rPr>
        <w:t>26</w:t>
      </w:r>
      <w:r w:rsidR="00CF7DC0">
        <w:rPr>
          <w:rStyle w:val="Nessuno"/>
          <w:rFonts w:ascii="Calibri" w:eastAsia="Calibri" w:hAnsi="Calibri" w:cs="Calibri"/>
          <w:color w:val="FF0000"/>
          <w:sz w:val="32"/>
          <w:szCs w:val="32"/>
          <w:u w:color="FF0000"/>
          <w:lang w:val="en-US"/>
        </w:rPr>
        <w:t xml:space="preserve"> September 2017, 1</w:t>
      </w:r>
      <w:r>
        <w:rPr>
          <w:rStyle w:val="Nessuno"/>
          <w:rFonts w:ascii="Calibri" w:eastAsia="Calibri" w:hAnsi="Calibri" w:cs="Calibri"/>
          <w:color w:val="FF0000"/>
          <w:sz w:val="32"/>
          <w:szCs w:val="32"/>
          <w:u w:color="FF0000"/>
          <w:lang w:val="en-US"/>
        </w:rPr>
        <w:t>2</w:t>
      </w:r>
      <w:r w:rsidR="00CF7DC0">
        <w:rPr>
          <w:rStyle w:val="Nessuno"/>
          <w:rFonts w:ascii="Calibri" w:eastAsia="Calibri" w:hAnsi="Calibri" w:cs="Calibri"/>
          <w:color w:val="FF0000"/>
          <w:sz w:val="32"/>
          <w:szCs w:val="32"/>
          <w:u w:color="FF0000"/>
          <w:lang w:val="en-US"/>
        </w:rPr>
        <w:t>:30 - 1</w:t>
      </w:r>
      <w:r>
        <w:rPr>
          <w:rStyle w:val="Nessuno"/>
          <w:rFonts w:ascii="Calibri" w:eastAsia="Calibri" w:hAnsi="Calibri" w:cs="Calibri"/>
          <w:color w:val="FF0000"/>
          <w:sz w:val="32"/>
          <w:szCs w:val="32"/>
          <w:u w:color="FF0000"/>
          <w:lang w:val="en-US"/>
        </w:rPr>
        <w:t>4</w:t>
      </w:r>
      <w:r w:rsidR="00CF7DC0">
        <w:rPr>
          <w:rStyle w:val="Nessuno"/>
          <w:rFonts w:ascii="Calibri" w:eastAsia="Calibri" w:hAnsi="Calibri" w:cs="Calibri"/>
          <w:color w:val="FF0000"/>
          <w:sz w:val="32"/>
          <w:szCs w:val="32"/>
          <w:u w:color="FF0000"/>
          <w:lang w:val="en-US"/>
        </w:rPr>
        <w:t xml:space="preserve">:00 </w:t>
      </w:r>
    </w:p>
    <w:p w14:paraId="7D5A47E4" w14:textId="29DE0EF6"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color w:val="FF0000"/>
          <w:sz w:val="32"/>
          <w:szCs w:val="32"/>
          <w:u w:color="FF0000"/>
          <w:lang w:val="en-US"/>
        </w:rPr>
        <w:t>(Central European Time</w:t>
      </w:r>
      <w:r w:rsidR="00BE6077">
        <w:rPr>
          <w:rStyle w:val="Nessuno"/>
          <w:rFonts w:ascii="Calibri" w:eastAsia="Calibri" w:hAnsi="Calibri" w:cs="Calibri"/>
          <w:color w:val="FF0000"/>
          <w:sz w:val="32"/>
          <w:szCs w:val="32"/>
          <w:u w:color="FF0000"/>
          <w:lang w:val="en-US"/>
        </w:rPr>
        <w:t xml:space="preserve"> = </w:t>
      </w:r>
      <w:r w:rsidR="004F19FE">
        <w:rPr>
          <w:rStyle w:val="Nessuno"/>
          <w:rFonts w:ascii="Calibri" w:eastAsia="Calibri" w:hAnsi="Calibri" w:cs="Calibri"/>
          <w:color w:val="FF0000"/>
          <w:sz w:val="32"/>
          <w:szCs w:val="32"/>
          <w:u w:color="FF0000"/>
          <w:lang w:val="en-US"/>
        </w:rPr>
        <w:t xml:space="preserve">Berlin, Brussels, </w:t>
      </w:r>
      <w:r w:rsidR="00CC32E9">
        <w:rPr>
          <w:rStyle w:val="Nessuno"/>
          <w:rFonts w:ascii="Calibri" w:eastAsia="Calibri" w:hAnsi="Calibri" w:cs="Calibri"/>
          <w:color w:val="FF0000"/>
          <w:sz w:val="32"/>
          <w:szCs w:val="32"/>
          <w:u w:color="FF0000"/>
          <w:lang w:val="en-US"/>
        </w:rPr>
        <w:t xml:space="preserve">Paris, </w:t>
      </w:r>
      <w:r w:rsidR="004F19FE">
        <w:rPr>
          <w:rStyle w:val="Nessuno"/>
          <w:rFonts w:ascii="Calibri" w:eastAsia="Calibri" w:hAnsi="Calibri" w:cs="Calibri"/>
          <w:color w:val="FF0000"/>
          <w:sz w:val="32"/>
          <w:szCs w:val="32"/>
          <w:u w:color="FF0000"/>
          <w:lang w:val="en-US"/>
        </w:rPr>
        <w:t>Warsaw</w:t>
      </w:r>
      <w:r>
        <w:rPr>
          <w:rStyle w:val="Nessuno"/>
          <w:rFonts w:ascii="Calibri" w:eastAsia="Calibri" w:hAnsi="Calibri" w:cs="Calibri"/>
          <w:color w:val="FF0000"/>
          <w:sz w:val="32"/>
          <w:szCs w:val="32"/>
          <w:u w:color="FF0000"/>
          <w:lang w:val="en-US"/>
        </w:rPr>
        <w:t>)</w:t>
      </w:r>
    </w:p>
    <w:p w14:paraId="0B84FB0E" w14:textId="77777777" w:rsidR="008A1C16" w:rsidRDefault="008A1C16">
      <w:pPr>
        <w:pStyle w:val="Corpo"/>
        <w:jc w:val="right"/>
        <w:rPr>
          <w:rStyle w:val="Nessuno"/>
          <w:rFonts w:ascii="Calibri" w:eastAsia="Calibri" w:hAnsi="Calibri" w:cs="Calibri"/>
          <w:sz w:val="28"/>
          <w:szCs w:val="28"/>
        </w:rPr>
      </w:pPr>
    </w:p>
    <w:p w14:paraId="079FFA11" w14:textId="77777777" w:rsidR="008A1C16" w:rsidRDefault="008A1C16">
      <w:pPr>
        <w:pStyle w:val="Corpo"/>
        <w:jc w:val="right"/>
        <w:rPr>
          <w:rStyle w:val="Nessuno"/>
          <w:rFonts w:ascii="Calibri" w:eastAsia="Calibri" w:hAnsi="Calibri" w:cs="Calibri"/>
          <w:sz w:val="28"/>
          <w:szCs w:val="28"/>
        </w:rPr>
      </w:pPr>
    </w:p>
    <w:p w14:paraId="1F491793" w14:textId="77777777" w:rsidR="008A1C16" w:rsidRDefault="008A1C16">
      <w:pPr>
        <w:pStyle w:val="Corpo"/>
        <w:jc w:val="right"/>
        <w:rPr>
          <w:rStyle w:val="Nessuno"/>
          <w:rFonts w:ascii="Calibri" w:eastAsia="Calibri" w:hAnsi="Calibri" w:cs="Calibri"/>
          <w:sz w:val="28"/>
          <w:szCs w:val="28"/>
        </w:rPr>
      </w:pPr>
    </w:p>
    <w:p w14:paraId="521A1B1F" w14:textId="156CE88E" w:rsidR="008A1C16" w:rsidRDefault="00CF7DC0">
      <w:pPr>
        <w:pStyle w:val="Corpo"/>
        <w:jc w:val="right"/>
        <w:rPr>
          <w:rStyle w:val="Nessuno"/>
          <w:rFonts w:ascii="Calibri" w:eastAsia="Calibri" w:hAnsi="Calibri" w:cs="Calibri"/>
          <w:sz w:val="52"/>
          <w:szCs w:val="52"/>
        </w:rPr>
      </w:pPr>
      <w:r>
        <w:rPr>
          <w:rStyle w:val="Nessuno"/>
          <w:rFonts w:ascii="Calibri" w:eastAsia="Calibri" w:hAnsi="Calibri" w:cs="Calibri"/>
          <w:sz w:val="52"/>
          <w:szCs w:val="52"/>
          <w:lang w:val="en-US"/>
        </w:rPr>
        <w:t>Agenda</w:t>
      </w:r>
      <w:r w:rsidR="00BE6077">
        <w:rPr>
          <w:rStyle w:val="Nessuno"/>
          <w:rFonts w:ascii="Calibri" w:eastAsia="Calibri" w:hAnsi="Calibri" w:cs="Calibri"/>
          <w:sz w:val="52"/>
          <w:szCs w:val="52"/>
          <w:lang w:val="en-US"/>
        </w:rPr>
        <w:t xml:space="preserve"> </w:t>
      </w:r>
      <w:r>
        <w:rPr>
          <w:rStyle w:val="Nessuno"/>
          <w:rFonts w:ascii="Calibri" w:eastAsia="Calibri" w:hAnsi="Calibri" w:cs="Calibri"/>
          <w:sz w:val="52"/>
          <w:szCs w:val="52"/>
          <w:lang w:val="en-US"/>
        </w:rPr>
        <w:t>and </w:t>
      </w:r>
      <w:r>
        <w:rPr>
          <w:rStyle w:val="Nessuno"/>
          <w:rFonts w:ascii="Calibri" w:eastAsia="Calibri" w:hAnsi="Calibri" w:cs="Calibri"/>
          <w:sz w:val="52"/>
          <w:szCs w:val="52"/>
        </w:rPr>
        <w:t>log</w:t>
      </w:r>
      <w:r w:rsidR="003E7BB9">
        <w:rPr>
          <w:rStyle w:val="Nessuno"/>
          <w:rFonts w:ascii="Calibri" w:eastAsia="Calibri" w:hAnsi="Calibri" w:cs="Calibri"/>
          <w:sz w:val="52"/>
          <w:szCs w:val="52"/>
        </w:rPr>
        <w:t>-</w:t>
      </w:r>
      <w:r>
        <w:rPr>
          <w:rStyle w:val="Nessuno"/>
          <w:rFonts w:ascii="Calibri" w:eastAsia="Calibri" w:hAnsi="Calibri" w:cs="Calibri"/>
          <w:sz w:val="52"/>
          <w:szCs w:val="52"/>
        </w:rPr>
        <w:t>in</w:t>
      </w:r>
      <w:r>
        <w:rPr>
          <w:rStyle w:val="Nessuno"/>
          <w:rFonts w:ascii="Calibri" w:eastAsia="Calibri" w:hAnsi="Calibri" w:cs="Calibri"/>
          <w:sz w:val="52"/>
          <w:szCs w:val="52"/>
          <w:lang w:val="en-US"/>
        </w:rPr>
        <w:t> </w:t>
      </w:r>
      <w:r>
        <w:rPr>
          <w:rStyle w:val="Nessuno"/>
          <w:rFonts w:ascii="Calibri" w:eastAsia="Calibri" w:hAnsi="Calibri" w:cs="Calibri"/>
          <w:sz w:val="52"/>
          <w:szCs w:val="52"/>
          <w:lang w:val="fr-FR"/>
        </w:rPr>
        <w:t>instructions</w:t>
      </w:r>
    </w:p>
    <w:p w14:paraId="4E8F615B" w14:textId="77777777" w:rsidR="008A1C16" w:rsidRDefault="008A1C16">
      <w:pPr>
        <w:pStyle w:val="Corpo"/>
        <w:jc w:val="right"/>
        <w:rPr>
          <w:rStyle w:val="Nessuno"/>
          <w:rFonts w:ascii="Calibri" w:eastAsia="Calibri" w:hAnsi="Calibri" w:cs="Calibri"/>
          <w:sz w:val="28"/>
          <w:szCs w:val="28"/>
        </w:rPr>
      </w:pPr>
    </w:p>
    <w:p w14:paraId="6D96CBE1" w14:textId="77777777" w:rsidR="008A1C16" w:rsidRDefault="008A1C16">
      <w:pPr>
        <w:pStyle w:val="Corpo"/>
        <w:jc w:val="right"/>
        <w:rPr>
          <w:rStyle w:val="Nessuno"/>
          <w:rFonts w:ascii="Calibri" w:eastAsia="Calibri" w:hAnsi="Calibri" w:cs="Calibri"/>
          <w:sz w:val="28"/>
          <w:szCs w:val="28"/>
        </w:rPr>
      </w:pPr>
    </w:p>
    <w:p w14:paraId="4D185F30" w14:textId="77777777" w:rsidR="008A1C16" w:rsidRDefault="008A1C16">
      <w:pPr>
        <w:pStyle w:val="Corpo"/>
        <w:jc w:val="right"/>
        <w:rPr>
          <w:rStyle w:val="Nessuno"/>
          <w:rFonts w:ascii="Calibri" w:eastAsia="Calibri" w:hAnsi="Calibri" w:cs="Calibri"/>
          <w:sz w:val="28"/>
          <w:szCs w:val="28"/>
        </w:rPr>
      </w:pPr>
    </w:p>
    <w:p w14:paraId="3B08965F" w14:textId="77777777" w:rsidR="008A1C16" w:rsidRDefault="008A1C16">
      <w:pPr>
        <w:pStyle w:val="Corpo"/>
        <w:jc w:val="right"/>
        <w:rPr>
          <w:rStyle w:val="Nessuno"/>
          <w:rFonts w:ascii="Calibri" w:eastAsia="Calibri" w:hAnsi="Calibri" w:cs="Calibri"/>
          <w:sz w:val="28"/>
          <w:szCs w:val="28"/>
        </w:rPr>
      </w:pPr>
    </w:p>
    <w:p w14:paraId="537D7D7F" w14:textId="77777777" w:rsidR="008A1C16" w:rsidRDefault="008A1C16">
      <w:pPr>
        <w:pStyle w:val="Corpo"/>
        <w:jc w:val="right"/>
        <w:rPr>
          <w:rStyle w:val="Nessuno"/>
          <w:rFonts w:ascii="Calibri" w:eastAsia="Calibri" w:hAnsi="Calibri" w:cs="Calibri"/>
          <w:sz w:val="28"/>
          <w:szCs w:val="28"/>
        </w:rPr>
      </w:pPr>
    </w:p>
    <w:p w14:paraId="104459D1" w14:textId="77777777" w:rsidR="008A1C16" w:rsidRDefault="008A1C16">
      <w:pPr>
        <w:pStyle w:val="Corpo"/>
        <w:jc w:val="right"/>
        <w:rPr>
          <w:rStyle w:val="Nessuno"/>
          <w:rFonts w:ascii="Calibri" w:eastAsia="Calibri" w:hAnsi="Calibri" w:cs="Calibri"/>
          <w:sz w:val="28"/>
          <w:szCs w:val="28"/>
        </w:rPr>
      </w:pPr>
    </w:p>
    <w:p w14:paraId="293650E3"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en-US"/>
        </w:rPr>
        <w:t>Prepared by:</w:t>
      </w:r>
    </w:p>
    <w:p w14:paraId="23C9E384" w14:textId="77777777" w:rsidR="008A1C16" w:rsidRDefault="008A1C16">
      <w:pPr>
        <w:pStyle w:val="Corpo"/>
        <w:jc w:val="right"/>
        <w:rPr>
          <w:rStyle w:val="Nessuno"/>
          <w:rFonts w:ascii="Calibri" w:eastAsia="Calibri" w:hAnsi="Calibri" w:cs="Calibri"/>
          <w:sz w:val="28"/>
          <w:szCs w:val="28"/>
        </w:rPr>
      </w:pPr>
    </w:p>
    <w:p w14:paraId="132A0AA2" w14:textId="245F8B8F"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de-DE"/>
        </w:rPr>
        <w:t>ETC/WMGE 2.1.1.</w:t>
      </w:r>
      <w:r w:rsidR="00CA12C3">
        <w:rPr>
          <w:rStyle w:val="Nessuno"/>
          <w:rFonts w:ascii="Calibri" w:eastAsia="Calibri" w:hAnsi="Calibri" w:cs="Calibri"/>
          <w:sz w:val="28"/>
          <w:szCs w:val="28"/>
          <w:lang w:val="de-DE"/>
        </w:rPr>
        <w:t>b</w:t>
      </w:r>
      <w:r>
        <w:rPr>
          <w:rStyle w:val="Nessuno"/>
          <w:rFonts w:ascii="Calibri" w:eastAsia="Calibri" w:hAnsi="Calibri" w:cs="Calibri"/>
          <w:sz w:val="28"/>
          <w:szCs w:val="28"/>
          <w:lang w:val="de-DE"/>
        </w:rPr>
        <w:t xml:space="preserve"> Task Manager:</w:t>
      </w:r>
    </w:p>
    <w:p w14:paraId="4EE6ADDC" w14:textId="2B484AF4" w:rsidR="008A1C16" w:rsidRPr="00F50752" w:rsidRDefault="00CF7DC0" w:rsidP="00F50752">
      <w:pPr>
        <w:pStyle w:val="Corpo"/>
        <w:jc w:val="right"/>
        <w:rPr>
          <w:rStyle w:val="Nessuno"/>
          <w:rFonts w:ascii="Calibri" w:eastAsia="Calibri" w:hAnsi="Calibri" w:cs="Calibri"/>
          <w:b/>
          <w:bCs/>
          <w:sz w:val="28"/>
          <w:szCs w:val="28"/>
          <w:lang w:val="en-US"/>
        </w:rPr>
      </w:pPr>
      <w:r>
        <w:rPr>
          <w:rStyle w:val="Nessuno"/>
          <w:rFonts w:ascii="Calibri" w:eastAsia="Calibri" w:hAnsi="Calibri" w:cs="Calibri"/>
          <w:b/>
          <w:bCs/>
          <w:sz w:val="28"/>
          <w:szCs w:val="28"/>
          <w:lang w:val="en-US"/>
        </w:rPr>
        <w:t xml:space="preserve">Bettina Bahn-Walkowiak (Wuppertal Institute), </w:t>
      </w:r>
      <w:r w:rsidR="00F50752" w:rsidRPr="00F50752">
        <w:rPr>
          <w:rStyle w:val="Nessuno"/>
          <w:rFonts w:ascii="Calibri" w:eastAsia="Calibri" w:hAnsi="Calibri" w:cs="Calibri"/>
          <w:bCs/>
          <w:sz w:val="28"/>
          <w:szCs w:val="28"/>
          <w:lang w:val="en-US"/>
        </w:rPr>
        <w:t>and</w:t>
      </w:r>
      <w:r w:rsidR="00F50752">
        <w:rPr>
          <w:rStyle w:val="Nessuno"/>
          <w:rFonts w:ascii="Calibri" w:eastAsia="Calibri" w:hAnsi="Calibri" w:cs="Calibri"/>
          <w:b/>
          <w:bCs/>
          <w:sz w:val="28"/>
          <w:szCs w:val="28"/>
          <w:lang w:val="en-US"/>
        </w:rPr>
        <w:t xml:space="preserve"> </w:t>
      </w:r>
      <w:r>
        <w:rPr>
          <w:rStyle w:val="Nessuno"/>
          <w:rFonts w:ascii="Calibri" w:eastAsia="Calibri" w:hAnsi="Calibri" w:cs="Calibri"/>
          <w:b/>
          <w:bCs/>
          <w:sz w:val="28"/>
          <w:szCs w:val="28"/>
          <w:lang w:val="en-US"/>
        </w:rPr>
        <w:t>Francesca Grossi (Collaborating Centre on Sustainable Consumption and Production - CSCP)</w:t>
      </w:r>
    </w:p>
    <w:p w14:paraId="02A8B5EE"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en-US"/>
        </w:rPr>
        <w:t>European Topic Centre on Waste and Materials in a Green Economy</w:t>
      </w:r>
    </w:p>
    <w:p w14:paraId="1D58193F" w14:textId="77777777" w:rsidR="008A1C16" w:rsidRDefault="008A1C16">
      <w:pPr>
        <w:pStyle w:val="Corpo"/>
        <w:jc w:val="right"/>
        <w:rPr>
          <w:rStyle w:val="Nessuno"/>
          <w:rFonts w:ascii="Calibri" w:eastAsia="Calibri" w:hAnsi="Calibri" w:cs="Calibri"/>
          <w:sz w:val="28"/>
          <w:szCs w:val="28"/>
        </w:rPr>
      </w:pPr>
    </w:p>
    <w:p w14:paraId="57CD38B0" w14:textId="77777777" w:rsidR="008A1C16" w:rsidRDefault="00CF7DC0">
      <w:pPr>
        <w:pStyle w:val="Corpo"/>
        <w:jc w:val="right"/>
        <w:rPr>
          <w:rStyle w:val="Nessuno"/>
          <w:rFonts w:ascii="Calibri" w:eastAsia="Calibri" w:hAnsi="Calibri" w:cs="Calibri"/>
          <w:sz w:val="28"/>
          <w:szCs w:val="28"/>
        </w:rPr>
      </w:pPr>
      <w:r>
        <w:rPr>
          <w:rStyle w:val="Nessuno"/>
          <w:rFonts w:ascii="Calibri" w:eastAsia="Calibri" w:hAnsi="Calibri" w:cs="Calibri"/>
          <w:sz w:val="28"/>
          <w:szCs w:val="28"/>
          <w:lang w:val="en-US"/>
        </w:rPr>
        <w:t>EEA project manager:</w:t>
      </w:r>
    </w:p>
    <w:p w14:paraId="7704AE9F" w14:textId="77777777" w:rsidR="008A1C16" w:rsidRDefault="00CF7DC0">
      <w:pPr>
        <w:pStyle w:val="Corpo"/>
        <w:jc w:val="right"/>
        <w:rPr>
          <w:rStyle w:val="Nessuno"/>
          <w:rFonts w:ascii="Calibri" w:eastAsia="Calibri" w:hAnsi="Calibri" w:cs="Calibri"/>
          <w:b/>
          <w:bCs/>
          <w:sz w:val="28"/>
          <w:szCs w:val="28"/>
        </w:rPr>
      </w:pPr>
      <w:r>
        <w:rPr>
          <w:rStyle w:val="Nessuno"/>
          <w:rFonts w:ascii="Calibri" w:eastAsia="Calibri" w:hAnsi="Calibri" w:cs="Calibri"/>
          <w:b/>
          <w:bCs/>
          <w:sz w:val="28"/>
          <w:szCs w:val="28"/>
        </w:rPr>
        <w:t>Pawe</w:t>
      </w:r>
      <w:r>
        <w:rPr>
          <w:rStyle w:val="Nessuno"/>
          <w:rFonts w:ascii="Calibri" w:eastAsia="Calibri" w:hAnsi="Calibri" w:cs="Calibri"/>
          <w:b/>
          <w:bCs/>
          <w:sz w:val="28"/>
          <w:szCs w:val="28"/>
          <w:lang w:val="en-US"/>
        </w:rPr>
        <w:t xml:space="preserve">ł </w:t>
      </w:r>
      <w:r>
        <w:rPr>
          <w:rStyle w:val="Nessuno"/>
          <w:rFonts w:ascii="Calibri" w:eastAsia="Calibri" w:hAnsi="Calibri" w:cs="Calibri"/>
          <w:b/>
          <w:bCs/>
          <w:sz w:val="28"/>
          <w:szCs w:val="28"/>
        </w:rPr>
        <w:t>Ka</w:t>
      </w:r>
      <w:r>
        <w:rPr>
          <w:rStyle w:val="Nessuno"/>
          <w:rFonts w:ascii="Calibri" w:eastAsia="Calibri" w:hAnsi="Calibri" w:cs="Calibri"/>
          <w:b/>
          <w:bCs/>
          <w:sz w:val="28"/>
          <w:szCs w:val="28"/>
          <w:lang w:val="en-US"/>
        </w:rPr>
        <w:t>ź</w:t>
      </w:r>
      <w:r>
        <w:rPr>
          <w:rStyle w:val="Nessuno"/>
          <w:rFonts w:ascii="Calibri" w:eastAsia="Calibri" w:hAnsi="Calibri" w:cs="Calibri"/>
          <w:b/>
          <w:bCs/>
          <w:sz w:val="28"/>
          <w:szCs w:val="28"/>
        </w:rPr>
        <w:t>mierczyk</w:t>
      </w:r>
    </w:p>
    <w:p w14:paraId="09ABFF2E" w14:textId="77777777" w:rsidR="008A1C16" w:rsidRDefault="00CF7DC0">
      <w:pPr>
        <w:pStyle w:val="Corpo"/>
      </w:pPr>
      <w:r>
        <w:rPr>
          <w:rStyle w:val="Nessuno"/>
          <w:rFonts w:ascii="Calibri" w:eastAsia="Calibri" w:hAnsi="Calibri" w:cs="Calibri"/>
          <w:sz w:val="28"/>
          <w:szCs w:val="28"/>
        </w:rPr>
        <w:br w:type="page"/>
      </w:r>
    </w:p>
    <w:p w14:paraId="26692D1A" w14:textId="77777777" w:rsidR="008A1C16" w:rsidRDefault="008A1C16">
      <w:pPr>
        <w:pStyle w:val="Corpo"/>
        <w:rPr>
          <w:rStyle w:val="Nessuno"/>
          <w:rFonts w:ascii="Calibri" w:eastAsia="Calibri" w:hAnsi="Calibri" w:cs="Calibri"/>
          <w:sz w:val="28"/>
          <w:szCs w:val="28"/>
        </w:rPr>
      </w:pPr>
    </w:p>
    <w:p w14:paraId="2BF40A6D" w14:textId="77777777" w:rsidR="008A1C16" w:rsidRDefault="008A1C16">
      <w:pPr>
        <w:pStyle w:val="Corpo"/>
        <w:rPr>
          <w:rStyle w:val="Nessuno"/>
          <w:rFonts w:ascii="Calibri" w:eastAsia="Calibri" w:hAnsi="Calibri" w:cs="Calibri"/>
          <w:sz w:val="28"/>
          <w:szCs w:val="28"/>
        </w:rPr>
      </w:pPr>
    </w:p>
    <w:p w14:paraId="4C40B21E" w14:textId="77777777" w:rsidR="008A1C16" w:rsidRDefault="008A1C16">
      <w:pPr>
        <w:pStyle w:val="Corpo"/>
        <w:rPr>
          <w:rStyle w:val="Nessuno"/>
          <w:rFonts w:ascii="Calibri" w:eastAsia="Calibri" w:hAnsi="Calibri" w:cs="Calibri"/>
          <w:sz w:val="28"/>
          <w:szCs w:val="28"/>
        </w:rPr>
      </w:pPr>
    </w:p>
    <w:p w14:paraId="68FDFD6A" w14:textId="77777777" w:rsidR="008A1C16" w:rsidRDefault="008A1C16">
      <w:pPr>
        <w:pStyle w:val="Corpo"/>
        <w:rPr>
          <w:rStyle w:val="Nessuno"/>
          <w:rFonts w:ascii="Calibri" w:eastAsia="Calibri" w:hAnsi="Calibri" w:cs="Calibri"/>
          <w:sz w:val="28"/>
          <w:szCs w:val="28"/>
        </w:rPr>
      </w:pPr>
    </w:p>
    <w:p w14:paraId="72EFC783" w14:textId="77777777" w:rsidR="008A1C16" w:rsidRDefault="008A1C16">
      <w:pPr>
        <w:pStyle w:val="Corpo"/>
        <w:rPr>
          <w:rStyle w:val="Nessuno"/>
          <w:rFonts w:ascii="Calibri" w:eastAsia="Calibri" w:hAnsi="Calibri" w:cs="Calibri"/>
          <w:sz w:val="28"/>
          <w:szCs w:val="28"/>
        </w:rPr>
      </w:pPr>
    </w:p>
    <w:p w14:paraId="73C5DE07" w14:textId="080CF776" w:rsidR="008A1C16" w:rsidRDefault="00CF7DC0">
      <w:pPr>
        <w:pStyle w:val="Corpo"/>
        <w:rPr>
          <w:rStyle w:val="Nessuno"/>
          <w:rFonts w:ascii="Calibri" w:eastAsia="Calibri" w:hAnsi="Calibri" w:cs="Calibri"/>
          <w:sz w:val="28"/>
          <w:szCs w:val="28"/>
        </w:rPr>
      </w:pPr>
      <w:r>
        <w:rPr>
          <w:rStyle w:val="Nessuno"/>
          <w:rFonts w:ascii="Calibri" w:eastAsia="Calibri" w:hAnsi="Calibri" w:cs="Calibri"/>
          <w:sz w:val="28"/>
          <w:szCs w:val="28"/>
          <w:lang w:val="en-US"/>
        </w:rPr>
        <w:t xml:space="preserve">Documents, presentations and video recordings from </w:t>
      </w:r>
      <w:r w:rsidR="00F50752">
        <w:rPr>
          <w:rStyle w:val="Nessuno"/>
          <w:rFonts w:ascii="Calibri" w:eastAsia="Calibri" w:hAnsi="Calibri" w:cs="Calibri"/>
          <w:sz w:val="28"/>
          <w:szCs w:val="28"/>
          <w:lang w:val="en-US"/>
        </w:rPr>
        <w:t xml:space="preserve">previous </w:t>
      </w:r>
      <w:r>
        <w:rPr>
          <w:rStyle w:val="Nessuno"/>
          <w:rFonts w:ascii="Calibri" w:eastAsia="Calibri" w:hAnsi="Calibri" w:cs="Calibri"/>
          <w:sz w:val="28"/>
          <w:szCs w:val="28"/>
          <w:lang w:val="en-US"/>
        </w:rPr>
        <w:t xml:space="preserve">EEA resource efficiency webinars are available on the Eionet Forum: </w:t>
      </w:r>
      <w:hyperlink r:id="rId9" w:history="1">
        <w:r>
          <w:rPr>
            <w:rStyle w:val="Hyperlink0"/>
            <w:lang w:val="en-US"/>
          </w:rPr>
          <w:t>http://forum.eione</w:t>
        </w:r>
        <w:r>
          <w:rPr>
            <w:rStyle w:val="Hyperlink0"/>
            <w:lang w:val="en-US"/>
          </w:rPr>
          <w:t>t</w:t>
        </w:r>
        <w:r>
          <w:rPr>
            <w:rStyle w:val="Hyperlink0"/>
            <w:lang w:val="en-US"/>
          </w:rPr>
          <w:t>.europa.eu/nrc-scp-waste/library/eionet-webinars/webinars-resource-efficiency</w:t>
        </w:r>
      </w:hyperlink>
    </w:p>
    <w:p w14:paraId="08E3B30C" w14:textId="77777777" w:rsidR="008A1C16" w:rsidRDefault="008A1C16">
      <w:pPr>
        <w:pStyle w:val="Corpo"/>
        <w:rPr>
          <w:rStyle w:val="Nessuno"/>
          <w:rFonts w:ascii="Calibri" w:eastAsia="Calibri" w:hAnsi="Calibri" w:cs="Calibri"/>
          <w:sz w:val="28"/>
          <w:szCs w:val="28"/>
        </w:rPr>
      </w:pPr>
    </w:p>
    <w:p w14:paraId="22589A9E" w14:textId="77777777" w:rsidR="008A1C16" w:rsidRDefault="008A1C16">
      <w:pPr>
        <w:pStyle w:val="Corpo"/>
        <w:rPr>
          <w:rStyle w:val="Nessuno"/>
          <w:rFonts w:ascii="Calibri" w:eastAsia="Calibri" w:hAnsi="Calibri" w:cs="Calibri"/>
          <w:sz w:val="28"/>
          <w:szCs w:val="28"/>
        </w:rPr>
      </w:pPr>
    </w:p>
    <w:p w14:paraId="3C306F46" w14:textId="77777777" w:rsidR="008A1C16" w:rsidRDefault="008A1C16">
      <w:pPr>
        <w:pStyle w:val="Corpo"/>
        <w:rPr>
          <w:rStyle w:val="Nessuno"/>
          <w:rFonts w:ascii="Calibri" w:eastAsia="Calibri" w:hAnsi="Calibri" w:cs="Calibri"/>
          <w:sz w:val="28"/>
          <w:szCs w:val="28"/>
        </w:rPr>
      </w:pPr>
    </w:p>
    <w:p w14:paraId="29299C09" w14:textId="77777777" w:rsidR="008A1C16" w:rsidRDefault="008A1C16">
      <w:pPr>
        <w:pStyle w:val="Corpo"/>
        <w:rPr>
          <w:rStyle w:val="Nessuno"/>
          <w:rFonts w:ascii="Calibri" w:eastAsia="Calibri" w:hAnsi="Calibri" w:cs="Calibri"/>
          <w:sz w:val="28"/>
          <w:szCs w:val="28"/>
        </w:rPr>
      </w:pPr>
    </w:p>
    <w:p w14:paraId="3C53C350" w14:textId="77777777" w:rsidR="008A1C16" w:rsidRDefault="008A1C16">
      <w:pPr>
        <w:pStyle w:val="Corpo"/>
        <w:rPr>
          <w:rStyle w:val="Nessuno"/>
          <w:rFonts w:ascii="Calibri" w:eastAsia="Calibri" w:hAnsi="Calibri" w:cs="Calibri"/>
          <w:sz w:val="28"/>
          <w:szCs w:val="28"/>
        </w:rPr>
      </w:pPr>
    </w:p>
    <w:p w14:paraId="747896D2" w14:textId="77777777" w:rsidR="008A1C16" w:rsidRDefault="008A1C16">
      <w:pPr>
        <w:pStyle w:val="Corpo"/>
        <w:rPr>
          <w:rStyle w:val="Nessuno"/>
          <w:rFonts w:ascii="Calibri" w:eastAsia="Calibri" w:hAnsi="Calibri" w:cs="Calibri"/>
          <w:sz w:val="28"/>
          <w:szCs w:val="28"/>
        </w:rPr>
      </w:pPr>
    </w:p>
    <w:p w14:paraId="513EF06C" w14:textId="77777777" w:rsidR="008A1C16" w:rsidRDefault="00CF7DC0">
      <w:pPr>
        <w:pStyle w:val="TOCHeading"/>
      </w:pPr>
      <w:r>
        <w:t>Contents</w:t>
      </w:r>
    </w:p>
    <w:p w14:paraId="769A3C11" w14:textId="77777777" w:rsidR="008A1C16" w:rsidRDefault="008A1C16">
      <w:pPr>
        <w:pStyle w:val="Corpo"/>
        <w:rPr>
          <w:rStyle w:val="Nessuno"/>
          <w:rFonts w:ascii="Calibri" w:eastAsia="Calibri" w:hAnsi="Calibri" w:cs="Calibri"/>
          <w:sz w:val="28"/>
          <w:szCs w:val="28"/>
        </w:rPr>
      </w:pPr>
    </w:p>
    <w:p w14:paraId="4CA5603B" w14:textId="5380511D" w:rsidR="00F50752" w:rsidRDefault="00CF7DC0">
      <w:pPr>
        <w:pStyle w:val="TOC1"/>
        <w:rPr>
          <w:rFonts w:asciiTheme="minorHAnsi" w:eastAsiaTheme="minorEastAsia" w:hAnsiTheme="minorHAnsi" w:cstheme="minorBidi"/>
          <w:noProof/>
          <w:color w:val="auto"/>
          <w:sz w:val="22"/>
          <w:szCs w:val="22"/>
          <w:bdr w:val="none" w:sz="0" w:space="0" w:color="auto"/>
          <w:lang w:val="en-GB"/>
        </w:rPr>
      </w:pPr>
      <w:r>
        <w:rPr>
          <w:rStyle w:val="Nessuno"/>
          <w:rFonts w:ascii="Calibri" w:eastAsia="Calibri" w:hAnsi="Calibri" w:cs="Calibri"/>
          <w:sz w:val="28"/>
          <w:szCs w:val="28"/>
        </w:rPr>
        <w:fldChar w:fldCharType="begin"/>
      </w:r>
      <w:r>
        <w:rPr>
          <w:rStyle w:val="Nessuno"/>
          <w:rFonts w:ascii="Calibri" w:eastAsia="Calibri" w:hAnsi="Calibri" w:cs="Calibri"/>
          <w:sz w:val="28"/>
          <w:szCs w:val="28"/>
        </w:rPr>
        <w:instrText xml:space="preserve"> TOC \t "Intestazione, 1,Intestazione 2, 2"</w:instrText>
      </w:r>
      <w:r>
        <w:rPr>
          <w:rStyle w:val="Nessuno"/>
          <w:rFonts w:ascii="Calibri" w:eastAsia="Calibri" w:hAnsi="Calibri" w:cs="Calibri"/>
          <w:sz w:val="28"/>
          <w:szCs w:val="28"/>
        </w:rPr>
        <w:fldChar w:fldCharType="separate"/>
      </w:r>
      <w:r w:rsidR="00F50752" w:rsidRPr="001E7C9D">
        <w:rPr>
          <w:noProof/>
        </w:rPr>
        <w:t>1.</w:t>
      </w:r>
      <w:r w:rsidR="00F50752">
        <w:rPr>
          <w:rFonts w:asciiTheme="minorHAnsi" w:eastAsiaTheme="minorEastAsia" w:hAnsiTheme="minorHAnsi" w:cstheme="minorBidi"/>
          <w:noProof/>
          <w:color w:val="auto"/>
          <w:sz w:val="22"/>
          <w:szCs w:val="22"/>
          <w:bdr w:val="none" w:sz="0" w:space="0" w:color="auto"/>
          <w:lang w:val="en-GB"/>
        </w:rPr>
        <w:tab/>
      </w:r>
      <w:r w:rsidR="00F50752" w:rsidRPr="001E7C9D">
        <w:rPr>
          <w:noProof/>
        </w:rPr>
        <w:t>Background and objectives of the webinar</w:t>
      </w:r>
      <w:r w:rsidR="00F50752">
        <w:rPr>
          <w:noProof/>
        </w:rPr>
        <w:tab/>
      </w:r>
      <w:r w:rsidR="00F50752">
        <w:rPr>
          <w:noProof/>
        </w:rPr>
        <w:fldChar w:fldCharType="begin"/>
      </w:r>
      <w:r w:rsidR="00F50752">
        <w:rPr>
          <w:noProof/>
        </w:rPr>
        <w:instrText xml:space="preserve"> PAGEREF _Toc525665627 \h </w:instrText>
      </w:r>
      <w:r w:rsidR="00F50752">
        <w:rPr>
          <w:noProof/>
        </w:rPr>
      </w:r>
      <w:r w:rsidR="00F50752">
        <w:rPr>
          <w:noProof/>
        </w:rPr>
        <w:fldChar w:fldCharType="separate"/>
      </w:r>
      <w:r w:rsidR="00204029">
        <w:rPr>
          <w:noProof/>
        </w:rPr>
        <w:t>3</w:t>
      </w:r>
      <w:r w:rsidR="00F50752">
        <w:rPr>
          <w:noProof/>
        </w:rPr>
        <w:fldChar w:fldCharType="end"/>
      </w:r>
    </w:p>
    <w:p w14:paraId="7F698AC0" w14:textId="3AC87B3A" w:rsidR="00F50752" w:rsidRDefault="00F50752">
      <w:pPr>
        <w:pStyle w:val="TOC1"/>
        <w:rPr>
          <w:rFonts w:asciiTheme="minorHAnsi" w:eastAsiaTheme="minorEastAsia" w:hAnsiTheme="minorHAnsi" w:cstheme="minorBidi"/>
          <w:noProof/>
          <w:color w:val="auto"/>
          <w:sz w:val="22"/>
          <w:szCs w:val="22"/>
          <w:bdr w:val="none" w:sz="0" w:space="0" w:color="auto"/>
          <w:lang w:val="en-GB"/>
        </w:rPr>
      </w:pPr>
      <w:r w:rsidRPr="001E7C9D">
        <w:rPr>
          <w:noProof/>
        </w:rPr>
        <w:t>2.</w:t>
      </w:r>
      <w:r>
        <w:rPr>
          <w:rFonts w:asciiTheme="minorHAnsi" w:eastAsiaTheme="minorEastAsia" w:hAnsiTheme="minorHAnsi" w:cstheme="minorBidi"/>
          <w:noProof/>
          <w:color w:val="auto"/>
          <w:sz w:val="22"/>
          <w:szCs w:val="22"/>
          <w:bdr w:val="none" w:sz="0" w:space="0" w:color="auto"/>
          <w:lang w:val="en-GB"/>
        </w:rPr>
        <w:tab/>
      </w:r>
      <w:r w:rsidRPr="001E7C9D">
        <w:rPr>
          <w:noProof/>
        </w:rPr>
        <w:t>Short bios of the speakers</w:t>
      </w:r>
      <w:r>
        <w:rPr>
          <w:noProof/>
        </w:rPr>
        <w:tab/>
      </w:r>
      <w:r>
        <w:rPr>
          <w:noProof/>
        </w:rPr>
        <w:fldChar w:fldCharType="begin"/>
      </w:r>
      <w:r>
        <w:rPr>
          <w:noProof/>
        </w:rPr>
        <w:instrText xml:space="preserve"> PAGEREF _Toc525665628 \h </w:instrText>
      </w:r>
      <w:r>
        <w:rPr>
          <w:noProof/>
        </w:rPr>
      </w:r>
      <w:r>
        <w:rPr>
          <w:noProof/>
        </w:rPr>
        <w:fldChar w:fldCharType="separate"/>
      </w:r>
      <w:r w:rsidR="00204029">
        <w:rPr>
          <w:noProof/>
        </w:rPr>
        <w:t>4</w:t>
      </w:r>
      <w:r>
        <w:rPr>
          <w:noProof/>
        </w:rPr>
        <w:fldChar w:fldCharType="end"/>
      </w:r>
    </w:p>
    <w:p w14:paraId="0EFCE75B" w14:textId="10A2D4C1" w:rsidR="00F50752" w:rsidRDefault="00F50752">
      <w:pPr>
        <w:pStyle w:val="TOC1"/>
        <w:rPr>
          <w:rFonts w:asciiTheme="minorHAnsi" w:eastAsiaTheme="minorEastAsia" w:hAnsiTheme="minorHAnsi" w:cstheme="minorBidi"/>
          <w:noProof/>
          <w:color w:val="auto"/>
          <w:sz w:val="22"/>
          <w:szCs w:val="22"/>
          <w:bdr w:val="none" w:sz="0" w:space="0" w:color="auto"/>
          <w:lang w:val="en-GB"/>
        </w:rPr>
      </w:pPr>
      <w:r>
        <w:rPr>
          <w:noProof/>
        </w:rPr>
        <w:t>3.</w:t>
      </w:r>
      <w:r>
        <w:rPr>
          <w:rFonts w:asciiTheme="minorHAnsi" w:eastAsiaTheme="minorEastAsia" w:hAnsiTheme="minorHAnsi" w:cstheme="minorBidi"/>
          <w:noProof/>
          <w:color w:val="auto"/>
          <w:sz w:val="22"/>
          <w:szCs w:val="22"/>
          <w:bdr w:val="none" w:sz="0" w:space="0" w:color="auto"/>
          <w:lang w:val="en-GB"/>
        </w:rPr>
        <w:tab/>
      </w:r>
      <w:r>
        <w:rPr>
          <w:noProof/>
        </w:rPr>
        <w:t>Agenda: Webinar on national circular economy policies</w:t>
      </w:r>
      <w:r>
        <w:rPr>
          <w:noProof/>
        </w:rPr>
        <w:tab/>
      </w:r>
      <w:r>
        <w:rPr>
          <w:noProof/>
        </w:rPr>
        <w:fldChar w:fldCharType="begin"/>
      </w:r>
      <w:r>
        <w:rPr>
          <w:noProof/>
        </w:rPr>
        <w:instrText xml:space="preserve"> PAGEREF _Toc525665629 \h </w:instrText>
      </w:r>
      <w:r>
        <w:rPr>
          <w:noProof/>
        </w:rPr>
      </w:r>
      <w:r>
        <w:rPr>
          <w:noProof/>
        </w:rPr>
        <w:fldChar w:fldCharType="separate"/>
      </w:r>
      <w:r w:rsidR="00204029">
        <w:rPr>
          <w:noProof/>
        </w:rPr>
        <w:t>6</w:t>
      </w:r>
      <w:r>
        <w:rPr>
          <w:noProof/>
        </w:rPr>
        <w:fldChar w:fldCharType="end"/>
      </w:r>
    </w:p>
    <w:p w14:paraId="17444E6D" w14:textId="1BA58D98" w:rsidR="00F50752" w:rsidRDefault="00F50752">
      <w:pPr>
        <w:pStyle w:val="TOC1"/>
        <w:rPr>
          <w:rFonts w:asciiTheme="minorHAnsi" w:eastAsiaTheme="minorEastAsia" w:hAnsiTheme="minorHAnsi" w:cstheme="minorBidi"/>
          <w:noProof/>
          <w:color w:val="auto"/>
          <w:sz w:val="22"/>
          <w:szCs w:val="22"/>
          <w:bdr w:val="none" w:sz="0" w:space="0" w:color="auto"/>
          <w:lang w:val="en-GB"/>
        </w:rPr>
      </w:pPr>
      <w:r w:rsidRPr="001E7C9D">
        <w:rPr>
          <w:noProof/>
          <w:lang w:val="it-IT"/>
        </w:rPr>
        <w:t>4.</w:t>
      </w:r>
      <w:r>
        <w:rPr>
          <w:rFonts w:asciiTheme="minorHAnsi" w:eastAsiaTheme="minorEastAsia" w:hAnsiTheme="minorHAnsi" w:cstheme="minorBidi"/>
          <w:noProof/>
          <w:color w:val="auto"/>
          <w:sz w:val="22"/>
          <w:szCs w:val="22"/>
          <w:bdr w:val="none" w:sz="0" w:space="0" w:color="auto"/>
          <w:lang w:val="en-GB"/>
        </w:rPr>
        <w:tab/>
      </w:r>
      <w:r w:rsidRPr="001E7C9D">
        <w:rPr>
          <w:noProof/>
          <w:lang w:val="it-IT"/>
        </w:rPr>
        <w:t>Technical guidance</w:t>
      </w:r>
      <w:r>
        <w:rPr>
          <w:noProof/>
        </w:rPr>
        <w:tab/>
      </w:r>
      <w:r>
        <w:rPr>
          <w:noProof/>
        </w:rPr>
        <w:fldChar w:fldCharType="begin"/>
      </w:r>
      <w:r>
        <w:rPr>
          <w:noProof/>
        </w:rPr>
        <w:instrText xml:space="preserve"> PAGEREF _Toc525665630 \h </w:instrText>
      </w:r>
      <w:r>
        <w:rPr>
          <w:noProof/>
        </w:rPr>
      </w:r>
      <w:r>
        <w:rPr>
          <w:noProof/>
        </w:rPr>
        <w:fldChar w:fldCharType="separate"/>
      </w:r>
      <w:r w:rsidR="00204029">
        <w:rPr>
          <w:noProof/>
        </w:rPr>
        <w:t>7</w:t>
      </w:r>
      <w:r>
        <w:rPr>
          <w:noProof/>
        </w:rPr>
        <w:fldChar w:fldCharType="end"/>
      </w:r>
    </w:p>
    <w:p w14:paraId="32816033" w14:textId="60BF1158" w:rsidR="00F50752" w:rsidRDefault="00F50752">
      <w:pPr>
        <w:pStyle w:val="TOC2"/>
        <w:rPr>
          <w:rFonts w:asciiTheme="minorHAnsi" w:eastAsiaTheme="minorEastAsia" w:hAnsiTheme="minorHAnsi" w:cstheme="minorBidi"/>
          <w:noProof/>
          <w:color w:val="auto"/>
          <w:sz w:val="22"/>
          <w:szCs w:val="22"/>
          <w:bdr w:val="none" w:sz="0" w:space="0" w:color="auto"/>
          <w:lang w:val="en-GB"/>
        </w:rPr>
      </w:pPr>
      <w:r w:rsidRPr="001E7C9D">
        <w:rPr>
          <w:noProof/>
        </w:rPr>
        <w:t>4.1</w:t>
      </w:r>
      <w:r>
        <w:rPr>
          <w:rFonts w:asciiTheme="minorHAnsi" w:eastAsiaTheme="minorEastAsia" w:hAnsiTheme="minorHAnsi" w:cstheme="minorBidi"/>
          <w:noProof/>
          <w:color w:val="auto"/>
          <w:sz w:val="22"/>
          <w:szCs w:val="22"/>
          <w:bdr w:val="none" w:sz="0" w:space="0" w:color="auto"/>
          <w:lang w:val="en-GB"/>
        </w:rPr>
        <w:tab/>
      </w:r>
      <w:r w:rsidRPr="001E7C9D">
        <w:rPr>
          <w:noProof/>
        </w:rPr>
        <w:t>To register for the webinar</w:t>
      </w:r>
      <w:r>
        <w:rPr>
          <w:noProof/>
        </w:rPr>
        <w:tab/>
      </w:r>
      <w:r>
        <w:rPr>
          <w:noProof/>
        </w:rPr>
        <w:fldChar w:fldCharType="begin"/>
      </w:r>
      <w:r>
        <w:rPr>
          <w:noProof/>
        </w:rPr>
        <w:instrText xml:space="preserve"> PAGEREF _Toc525665631 \h </w:instrText>
      </w:r>
      <w:r>
        <w:rPr>
          <w:noProof/>
        </w:rPr>
      </w:r>
      <w:r>
        <w:rPr>
          <w:noProof/>
        </w:rPr>
        <w:fldChar w:fldCharType="separate"/>
      </w:r>
      <w:r w:rsidR="00204029">
        <w:rPr>
          <w:noProof/>
        </w:rPr>
        <w:t>7</w:t>
      </w:r>
      <w:r>
        <w:rPr>
          <w:noProof/>
        </w:rPr>
        <w:fldChar w:fldCharType="end"/>
      </w:r>
    </w:p>
    <w:p w14:paraId="28544BA3" w14:textId="0A28BF98" w:rsidR="00F50752" w:rsidRDefault="00F50752">
      <w:pPr>
        <w:pStyle w:val="TOC2"/>
        <w:rPr>
          <w:rFonts w:asciiTheme="minorHAnsi" w:eastAsiaTheme="minorEastAsia" w:hAnsiTheme="minorHAnsi" w:cstheme="minorBidi"/>
          <w:noProof/>
          <w:color w:val="auto"/>
          <w:sz w:val="22"/>
          <w:szCs w:val="22"/>
          <w:bdr w:val="none" w:sz="0" w:space="0" w:color="auto"/>
          <w:lang w:val="en-GB"/>
        </w:rPr>
      </w:pPr>
      <w:r w:rsidRPr="001E7C9D">
        <w:rPr>
          <w:noProof/>
        </w:rPr>
        <w:t>4.2</w:t>
      </w:r>
      <w:r>
        <w:rPr>
          <w:rFonts w:asciiTheme="minorHAnsi" w:eastAsiaTheme="minorEastAsia" w:hAnsiTheme="minorHAnsi" w:cstheme="minorBidi"/>
          <w:noProof/>
          <w:color w:val="auto"/>
          <w:sz w:val="22"/>
          <w:szCs w:val="22"/>
          <w:bdr w:val="none" w:sz="0" w:space="0" w:color="auto"/>
          <w:lang w:val="en-GB"/>
        </w:rPr>
        <w:tab/>
      </w:r>
      <w:r w:rsidRPr="001E7C9D">
        <w:rPr>
          <w:noProof/>
        </w:rPr>
        <w:t xml:space="preserve">Technical equipment check </w:t>
      </w:r>
      <w:r>
        <w:rPr>
          <w:noProof/>
        </w:rPr>
        <w:t xml:space="preserve">– </w:t>
      </w:r>
      <w:r w:rsidRPr="001E7C9D">
        <w:rPr>
          <w:noProof/>
        </w:rPr>
        <w:t>simple self-test to do before the webinar</w:t>
      </w:r>
      <w:r>
        <w:rPr>
          <w:noProof/>
        </w:rPr>
        <w:tab/>
      </w:r>
      <w:r>
        <w:rPr>
          <w:noProof/>
        </w:rPr>
        <w:fldChar w:fldCharType="begin"/>
      </w:r>
      <w:r>
        <w:rPr>
          <w:noProof/>
        </w:rPr>
        <w:instrText xml:space="preserve"> PAGEREF _Toc525665632 \h </w:instrText>
      </w:r>
      <w:r>
        <w:rPr>
          <w:noProof/>
        </w:rPr>
      </w:r>
      <w:r>
        <w:rPr>
          <w:noProof/>
        </w:rPr>
        <w:fldChar w:fldCharType="separate"/>
      </w:r>
      <w:r w:rsidR="00204029">
        <w:rPr>
          <w:noProof/>
        </w:rPr>
        <w:t>7</w:t>
      </w:r>
      <w:r>
        <w:rPr>
          <w:noProof/>
        </w:rPr>
        <w:fldChar w:fldCharType="end"/>
      </w:r>
    </w:p>
    <w:p w14:paraId="44E66E27" w14:textId="499B192F" w:rsidR="00F50752" w:rsidRDefault="00F50752">
      <w:pPr>
        <w:pStyle w:val="TOC2"/>
        <w:rPr>
          <w:rFonts w:asciiTheme="minorHAnsi" w:eastAsiaTheme="minorEastAsia" w:hAnsiTheme="minorHAnsi" w:cstheme="minorBidi"/>
          <w:noProof/>
          <w:color w:val="auto"/>
          <w:sz w:val="22"/>
          <w:szCs w:val="22"/>
          <w:bdr w:val="none" w:sz="0" w:space="0" w:color="auto"/>
          <w:lang w:val="en-GB"/>
        </w:rPr>
      </w:pPr>
      <w:r w:rsidRPr="001E7C9D">
        <w:rPr>
          <w:noProof/>
        </w:rPr>
        <w:t>4.3</w:t>
      </w:r>
      <w:r>
        <w:rPr>
          <w:rFonts w:asciiTheme="minorHAnsi" w:eastAsiaTheme="minorEastAsia" w:hAnsiTheme="minorHAnsi" w:cstheme="minorBidi"/>
          <w:noProof/>
          <w:color w:val="auto"/>
          <w:sz w:val="22"/>
          <w:szCs w:val="22"/>
          <w:bdr w:val="none" w:sz="0" w:space="0" w:color="auto"/>
          <w:lang w:val="en-GB"/>
        </w:rPr>
        <w:tab/>
      </w:r>
      <w:r w:rsidRPr="001E7C9D">
        <w:rPr>
          <w:noProof/>
        </w:rPr>
        <w:t>Instructions how to join the webinar on 26 September 2018</w:t>
      </w:r>
      <w:r>
        <w:rPr>
          <w:noProof/>
        </w:rPr>
        <w:tab/>
      </w:r>
      <w:r>
        <w:rPr>
          <w:noProof/>
        </w:rPr>
        <w:fldChar w:fldCharType="begin"/>
      </w:r>
      <w:r>
        <w:rPr>
          <w:noProof/>
        </w:rPr>
        <w:instrText xml:space="preserve"> PAGEREF _Toc525665633 \h </w:instrText>
      </w:r>
      <w:r>
        <w:rPr>
          <w:noProof/>
        </w:rPr>
      </w:r>
      <w:r>
        <w:rPr>
          <w:noProof/>
        </w:rPr>
        <w:fldChar w:fldCharType="separate"/>
      </w:r>
      <w:r w:rsidR="00204029">
        <w:rPr>
          <w:noProof/>
        </w:rPr>
        <w:t>9</w:t>
      </w:r>
      <w:r>
        <w:rPr>
          <w:noProof/>
        </w:rPr>
        <w:fldChar w:fldCharType="end"/>
      </w:r>
    </w:p>
    <w:p w14:paraId="00E12F17" w14:textId="327BA63E" w:rsidR="008A1C16" w:rsidRDefault="00CF7DC0">
      <w:pPr>
        <w:pStyle w:val="Corpo"/>
        <w:rPr>
          <w:rStyle w:val="Nessuno"/>
          <w:rFonts w:ascii="Calibri" w:eastAsia="Calibri" w:hAnsi="Calibri" w:cs="Calibri"/>
          <w:sz w:val="28"/>
          <w:szCs w:val="28"/>
        </w:rPr>
      </w:pPr>
      <w:r>
        <w:rPr>
          <w:rStyle w:val="Nessuno"/>
          <w:rFonts w:ascii="Calibri" w:eastAsia="Calibri" w:hAnsi="Calibri" w:cs="Calibri"/>
          <w:sz w:val="28"/>
          <w:szCs w:val="28"/>
        </w:rPr>
        <w:fldChar w:fldCharType="end"/>
      </w:r>
      <w:bookmarkStart w:id="0" w:name="_GoBack"/>
      <w:bookmarkEnd w:id="0"/>
    </w:p>
    <w:p w14:paraId="59D83070" w14:textId="77777777" w:rsidR="008A1C16" w:rsidRDefault="008A1C16">
      <w:pPr>
        <w:pStyle w:val="Corpo"/>
        <w:rPr>
          <w:rStyle w:val="Nessuno"/>
          <w:rFonts w:ascii="Calibri" w:eastAsia="Calibri" w:hAnsi="Calibri" w:cs="Calibri"/>
          <w:sz w:val="28"/>
          <w:szCs w:val="28"/>
        </w:rPr>
      </w:pPr>
    </w:p>
    <w:p w14:paraId="55C72389" w14:textId="77777777" w:rsidR="008A1C16" w:rsidRDefault="008A1C16">
      <w:pPr>
        <w:pStyle w:val="Corpo"/>
        <w:rPr>
          <w:rStyle w:val="Nessuno"/>
          <w:rFonts w:ascii="Calibri" w:eastAsia="Calibri" w:hAnsi="Calibri" w:cs="Calibri"/>
          <w:sz w:val="28"/>
          <w:szCs w:val="28"/>
        </w:rPr>
      </w:pPr>
    </w:p>
    <w:p w14:paraId="53AB24D2" w14:textId="77777777" w:rsidR="008A1C16" w:rsidRDefault="008A1C16">
      <w:pPr>
        <w:pStyle w:val="Corpo"/>
        <w:rPr>
          <w:rStyle w:val="Nessuno"/>
          <w:rFonts w:ascii="Calibri" w:eastAsia="Calibri" w:hAnsi="Calibri" w:cs="Calibri"/>
          <w:sz w:val="28"/>
          <w:szCs w:val="28"/>
        </w:rPr>
      </w:pPr>
    </w:p>
    <w:p w14:paraId="67B07543" w14:textId="77777777" w:rsidR="008A1C16" w:rsidRDefault="008A1C16">
      <w:pPr>
        <w:pStyle w:val="Corpo"/>
        <w:rPr>
          <w:rStyle w:val="Nessuno"/>
          <w:rFonts w:ascii="Calibri" w:eastAsia="Calibri" w:hAnsi="Calibri" w:cs="Calibri"/>
          <w:sz w:val="28"/>
          <w:szCs w:val="28"/>
        </w:rPr>
      </w:pPr>
    </w:p>
    <w:p w14:paraId="778F7789" w14:textId="77777777" w:rsidR="008A1C16" w:rsidRDefault="008A1C16">
      <w:pPr>
        <w:pStyle w:val="Corpo"/>
        <w:rPr>
          <w:rStyle w:val="Nessuno"/>
          <w:rFonts w:ascii="Calibri" w:eastAsia="Calibri" w:hAnsi="Calibri" w:cs="Calibri"/>
          <w:sz w:val="28"/>
          <w:szCs w:val="28"/>
        </w:rPr>
      </w:pPr>
    </w:p>
    <w:p w14:paraId="55E9A7B2" w14:textId="77777777" w:rsidR="008A1C16" w:rsidRDefault="00CF7DC0">
      <w:pPr>
        <w:pStyle w:val="Corpo"/>
      </w:pPr>
      <w:r>
        <w:rPr>
          <w:rStyle w:val="Nessuno"/>
          <w:rFonts w:ascii="Calibri" w:eastAsia="Calibri" w:hAnsi="Calibri" w:cs="Calibri"/>
          <w:b/>
          <w:bCs/>
          <w:sz w:val="28"/>
          <w:szCs w:val="28"/>
        </w:rPr>
        <w:br w:type="page"/>
      </w:r>
    </w:p>
    <w:p w14:paraId="7FD34B46" w14:textId="77777777" w:rsidR="008A1C16" w:rsidRDefault="00CF7DC0">
      <w:pPr>
        <w:pStyle w:val="Intestazione"/>
      </w:pPr>
      <w:bookmarkStart w:id="1" w:name="_Toc525665627"/>
      <w:r>
        <w:rPr>
          <w:lang w:val="en-US"/>
        </w:rPr>
        <w:lastRenderedPageBreak/>
        <w:t>1.</w:t>
      </w:r>
      <w:r>
        <w:rPr>
          <w:lang w:val="en-US"/>
        </w:rPr>
        <w:tab/>
        <w:t>Background and objectives of the webinar</w:t>
      </w:r>
      <w:bookmarkEnd w:id="1"/>
    </w:p>
    <w:p w14:paraId="67FBC70C" w14:textId="77777777" w:rsidR="008A1C16" w:rsidRDefault="008A1C16">
      <w:pPr>
        <w:pStyle w:val="Corpo"/>
        <w:rPr>
          <w:rStyle w:val="Nessuno"/>
          <w:rFonts w:ascii="Calibri" w:eastAsia="Calibri" w:hAnsi="Calibri" w:cs="Calibri"/>
          <w:sz w:val="22"/>
          <w:szCs w:val="22"/>
        </w:rPr>
      </w:pPr>
    </w:p>
    <w:p w14:paraId="410FF2B2" w14:textId="1C3752CC" w:rsidR="008A1C16" w:rsidRDefault="00CF7DC0">
      <w:pPr>
        <w:pStyle w:val="Corpo"/>
        <w:widowControl w:val="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Webinars on policies and instruments </w:t>
      </w:r>
      <w:r w:rsidR="00481333">
        <w:rPr>
          <w:rStyle w:val="Nessuno"/>
          <w:rFonts w:ascii="Calibri" w:eastAsia="Calibri" w:hAnsi="Calibri" w:cs="Calibri"/>
          <w:sz w:val="22"/>
          <w:szCs w:val="22"/>
          <w:lang w:val="en-US"/>
        </w:rPr>
        <w:t xml:space="preserve">for resource efficiency and the circular economy </w:t>
      </w:r>
      <w:r>
        <w:rPr>
          <w:rStyle w:val="Nessuno"/>
          <w:rFonts w:ascii="Calibri" w:eastAsia="Calibri" w:hAnsi="Calibri" w:cs="Calibri"/>
          <w:sz w:val="22"/>
          <w:szCs w:val="22"/>
          <w:lang w:val="en-US"/>
        </w:rPr>
        <w:t>are organi</w:t>
      </w:r>
      <w:r w:rsidR="00481333">
        <w:rPr>
          <w:rStyle w:val="Nessuno"/>
          <w:rFonts w:ascii="Calibri" w:eastAsia="Calibri" w:hAnsi="Calibri" w:cs="Calibri"/>
          <w:sz w:val="22"/>
          <w:szCs w:val="22"/>
          <w:lang w:val="en-US"/>
        </w:rPr>
        <w:t>z</w:t>
      </w:r>
      <w:r>
        <w:rPr>
          <w:rStyle w:val="Nessuno"/>
          <w:rFonts w:ascii="Calibri" w:eastAsia="Calibri" w:hAnsi="Calibri" w:cs="Calibri"/>
          <w:sz w:val="22"/>
          <w:szCs w:val="22"/>
          <w:lang w:val="en-US"/>
        </w:rPr>
        <w:t xml:space="preserve">ed by the European Environment Agency for the </w:t>
      </w:r>
      <w:hyperlink r:id="rId10" w:history="1">
        <w:r>
          <w:rPr>
            <w:rStyle w:val="Hyperlink1"/>
            <w:lang w:val="en-US"/>
          </w:rPr>
          <w:t>Eionet network</w:t>
        </w:r>
      </w:hyperlink>
      <w:r>
        <w:rPr>
          <w:rStyle w:val="Hyperlink1"/>
        </w:rPr>
        <w:t>.</w:t>
      </w:r>
      <w:r>
        <w:rPr>
          <w:rStyle w:val="Nessuno"/>
          <w:rFonts w:ascii="Calibri" w:eastAsia="Calibri" w:hAnsi="Calibri" w:cs="Calibri"/>
          <w:sz w:val="22"/>
          <w:szCs w:val="22"/>
          <w:lang w:val="en-US"/>
        </w:rPr>
        <w:t xml:space="preserve"> They aim to support </w:t>
      </w:r>
      <w:r w:rsidR="00F50752">
        <w:rPr>
          <w:rStyle w:val="Nessuno"/>
          <w:rFonts w:ascii="Calibri" w:eastAsia="Calibri" w:hAnsi="Calibri" w:cs="Calibri"/>
          <w:sz w:val="22"/>
          <w:szCs w:val="22"/>
          <w:lang w:val="en-US"/>
        </w:rPr>
        <w:t xml:space="preserve">the </w:t>
      </w:r>
      <w:r>
        <w:rPr>
          <w:rStyle w:val="Nessuno"/>
          <w:rFonts w:ascii="Calibri" w:eastAsia="Calibri" w:hAnsi="Calibri" w:cs="Calibri"/>
          <w:sz w:val="22"/>
          <w:szCs w:val="22"/>
          <w:lang w:val="en-US"/>
        </w:rPr>
        <w:t xml:space="preserve">exchange of information and sharing of experience among national institutions responsible for development and implementation of policies </w:t>
      </w:r>
      <w:r w:rsidR="00F924CC">
        <w:rPr>
          <w:rStyle w:val="Nessuno"/>
          <w:rFonts w:ascii="Calibri" w:eastAsia="Calibri" w:hAnsi="Calibri" w:cs="Calibri"/>
          <w:sz w:val="22"/>
          <w:szCs w:val="22"/>
          <w:lang w:val="en-US"/>
        </w:rPr>
        <w:t>for the resource-efficient</w:t>
      </w:r>
      <w:r w:rsidR="00F50752">
        <w:rPr>
          <w:rStyle w:val="Nessuno"/>
          <w:rFonts w:ascii="Calibri" w:eastAsia="Calibri" w:hAnsi="Calibri" w:cs="Calibri"/>
          <w:sz w:val="22"/>
          <w:szCs w:val="22"/>
          <w:lang w:val="en-US"/>
        </w:rPr>
        <w:t>,</w:t>
      </w:r>
      <w:r w:rsidR="00F924CC">
        <w:rPr>
          <w:rStyle w:val="Nessuno"/>
          <w:rFonts w:ascii="Calibri" w:eastAsia="Calibri" w:hAnsi="Calibri" w:cs="Calibri"/>
          <w:sz w:val="22"/>
          <w:szCs w:val="22"/>
          <w:lang w:val="en-US"/>
        </w:rPr>
        <w:t xml:space="preserve"> circular economy </w:t>
      </w:r>
      <w:r>
        <w:rPr>
          <w:rStyle w:val="Nessuno"/>
          <w:rFonts w:ascii="Calibri" w:eastAsia="Calibri" w:hAnsi="Calibri" w:cs="Calibri"/>
          <w:sz w:val="22"/>
          <w:szCs w:val="22"/>
          <w:lang w:val="en-US"/>
        </w:rPr>
        <w:t xml:space="preserve">at the country level. </w:t>
      </w:r>
    </w:p>
    <w:p w14:paraId="1BDE809D" w14:textId="77777777" w:rsidR="008A1C16" w:rsidRDefault="008A1C16">
      <w:pPr>
        <w:pStyle w:val="Corpo"/>
        <w:widowControl w:val="0"/>
        <w:rPr>
          <w:rStyle w:val="Nessuno"/>
          <w:rFonts w:ascii="Calibri" w:eastAsia="Calibri" w:hAnsi="Calibri" w:cs="Calibri"/>
          <w:sz w:val="22"/>
          <w:szCs w:val="22"/>
        </w:rPr>
      </w:pPr>
    </w:p>
    <w:p w14:paraId="41F8DABB" w14:textId="12583801" w:rsidR="008A1C16" w:rsidRDefault="00CF7DC0">
      <w:pPr>
        <w:pStyle w:val="Corpo"/>
        <w:widowControl w:val="0"/>
        <w:rPr>
          <w:rStyle w:val="Nessuno"/>
          <w:rFonts w:ascii="Calibri" w:eastAsia="Calibri" w:hAnsi="Calibri" w:cs="Calibri"/>
          <w:sz w:val="22"/>
          <w:szCs w:val="22"/>
        </w:rPr>
      </w:pPr>
      <w:r>
        <w:rPr>
          <w:rStyle w:val="Nessuno"/>
          <w:rFonts w:ascii="Calibri" w:eastAsia="Calibri" w:hAnsi="Calibri" w:cs="Calibri"/>
          <w:sz w:val="22"/>
          <w:szCs w:val="22"/>
          <w:lang w:val="en-US"/>
        </w:rPr>
        <w:t xml:space="preserve">The main objectives of resource efficiency webinars are to keep countries informed about on-going and upcoming EU policy initiatives, and to provide a forum where countries themselves can present examples of </w:t>
      </w:r>
      <w:r w:rsidR="00F50752">
        <w:rPr>
          <w:rStyle w:val="Nessuno"/>
          <w:rFonts w:ascii="Calibri" w:eastAsia="Calibri" w:hAnsi="Calibri" w:cs="Calibri"/>
          <w:sz w:val="22"/>
          <w:szCs w:val="22"/>
          <w:lang w:val="en-US"/>
        </w:rPr>
        <w:t xml:space="preserve">their national or regional </w:t>
      </w:r>
      <w:r>
        <w:rPr>
          <w:rStyle w:val="Nessuno"/>
          <w:rFonts w:ascii="Calibri" w:eastAsia="Calibri" w:hAnsi="Calibri" w:cs="Calibri"/>
          <w:sz w:val="22"/>
          <w:szCs w:val="22"/>
          <w:lang w:val="en-US"/>
        </w:rPr>
        <w:t xml:space="preserve">initiatives to support </w:t>
      </w:r>
      <w:r w:rsidR="00F924CC">
        <w:rPr>
          <w:rStyle w:val="Nessuno"/>
          <w:rFonts w:ascii="Calibri" w:eastAsia="Calibri" w:hAnsi="Calibri" w:cs="Calibri"/>
          <w:sz w:val="22"/>
          <w:szCs w:val="22"/>
          <w:lang w:val="en-US"/>
        </w:rPr>
        <w:t xml:space="preserve">the </w:t>
      </w:r>
      <w:r>
        <w:rPr>
          <w:rStyle w:val="Nessuno"/>
          <w:rFonts w:ascii="Calibri" w:eastAsia="Calibri" w:hAnsi="Calibri" w:cs="Calibri"/>
          <w:sz w:val="22"/>
          <w:szCs w:val="22"/>
          <w:lang w:val="en-US"/>
        </w:rPr>
        <w:t xml:space="preserve">transition to a resource-efficient circular economy. </w:t>
      </w:r>
    </w:p>
    <w:p w14:paraId="02EC0DA8" w14:textId="77777777" w:rsidR="008A1C16" w:rsidRDefault="008A1C16">
      <w:pPr>
        <w:pStyle w:val="Corpo"/>
        <w:widowControl w:val="0"/>
        <w:rPr>
          <w:rStyle w:val="Nessuno"/>
          <w:rFonts w:ascii="Calibri" w:eastAsia="Calibri" w:hAnsi="Calibri" w:cs="Calibri"/>
          <w:sz w:val="22"/>
          <w:szCs w:val="22"/>
        </w:rPr>
      </w:pPr>
    </w:p>
    <w:p w14:paraId="34D491B7" w14:textId="2769F7AB" w:rsidR="008A1C16" w:rsidRDefault="00230399">
      <w:pPr>
        <w:pStyle w:val="Corpo"/>
        <w:widowControl w:val="0"/>
        <w:rPr>
          <w:rStyle w:val="Nessuno"/>
          <w:rFonts w:ascii="Calibri" w:eastAsia="Calibri" w:hAnsi="Calibri" w:cs="Calibri"/>
          <w:sz w:val="22"/>
          <w:szCs w:val="22"/>
        </w:rPr>
      </w:pPr>
      <w:hyperlink r:id="rId11" w:history="1">
        <w:r w:rsidR="00CF7DC0">
          <w:rPr>
            <w:rStyle w:val="Hyperlink1"/>
            <w:lang w:val="en-US"/>
          </w:rPr>
          <w:t>Previous we</w:t>
        </w:r>
        <w:r w:rsidR="00CF7DC0">
          <w:rPr>
            <w:rStyle w:val="Hyperlink1"/>
            <w:lang w:val="en-US"/>
          </w:rPr>
          <w:t>b</w:t>
        </w:r>
        <w:r w:rsidR="00CF7DC0">
          <w:rPr>
            <w:rStyle w:val="Hyperlink1"/>
            <w:lang w:val="en-US"/>
          </w:rPr>
          <w:t>i</w:t>
        </w:r>
        <w:r w:rsidR="00CF7DC0">
          <w:rPr>
            <w:rStyle w:val="Hyperlink1"/>
            <w:lang w:val="en-US"/>
          </w:rPr>
          <w:t>nars</w:t>
        </w:r>
      </w:hyperlink>
      <w:r w:rsidR="00CF7DC0">
        <w:rPr>
          <w:rStyle w:val="Nessuno"/>
          <w:rFonts w:ascii="Calibri" w:eastAsia="Calibri" w:hAnsi="Calibri" w:cs="Calibri"/>
          <w:sz w:val="22"/>
          <w:szCs w:val="22"/>
          <w:lang w:val="en-US"/>
        </w:rPr>
        <w:t xml:space="preserve"> covered </w:t>
      </w:r>
      <w:r w:rsidR="0095660E">
        <w:rPr>
          <w:rStyle w:val="Nessuno"/>
          <w:rFonts w:ascii="Calibri" w:eastAsia="Calibri" w:hAnsi="Calibri" w:cs="Calibri"/>
          <w:sz w:val="22"/>
          <w:szCs w:val="22"/>
          <w:lang w:val="en-US"/>
        </w:rPr>
        <w:t xml:space="preserve">such </w:t>
      </w:r>
      <w:r w:rsidR="00CF7DC0">
        <w:rPr>
          <w:rStyle w:val="Nessuno"/>
          <w:rFonts w:ascii="Calibri" w:eastAsia="Calibri" w:hAnsi="Calibri" w:cs="Calibri"/>
          <w:sz w:val="22"/>
          <w:szCs w:val="22"/>
          <w:lang w:val="en-US"/>
        </w:rPr>
        <w:t>topics as: national strategies</w:t>
      </w:r>
      <w:r w:rsidR="0095660E">
        <w:rPr>
          <w:rStyle w:val="Nessuno"/>
          <w:rFonts w:ascii="Calibri" w:eastAsia="Calibri" w:hAnsi="Calibri" w:cs="Calibri"/>
          <w:sz w:val="22"/>
          <w:szCs w:val="22"/>
          <w:lang w:val="en-US"/>
        </w:rPr>
        <w:t xml:space="preserve"> </w:t>
      </w:r>
      <w:r w:rsidR="0095660E">
        <w:rPr>
          <w:rStyle w:val="Nessuno"/>
          <w:rFonts w:ascii="Calibri" w:eastAsia="Calibri" w:hAnsi="Calibri" w:cs="Calibri"/>
          <w:sz w:val="22"/>
          <w:szCs w:val="22"/>
          <w:lang w:val="en-US"/>
        </w:rPr>
        <w:t>for resource efficiency</w:t>
      </w:r>
      <w:r w:rsidR="00CF7DC0">
        <w:rPr>
          <w:rStyle w:val="Nessuno"/>
          <w:rFonts w:ascii="Calibri" w:eastAsia="Calibri" w:hAnsi="Calibri" w:cs="Calibri"/>
          <w:sz w:val="22"/>
          <w:szCs w:val="22"/>
          <w:lang w:val="en-US"/>
        </w:rPr>
        <w:t xml:space="preserve">; targets and indicators; industrial symbiosis; circular economy </w:t>
      </w:r>
      <w:r w:rsidR="0095660E">
        <w:rPr>
          <w:rStyle w:val="Nessuno"/>
          <w:rFonts w:ascii="Calibri" w:eastAsia="Calibri" w:hAnsi="Calibri" w:cs="Calibri"/>
          <w:sz w:val="22"/>
          <w:szCs w:val="22"/>
          <w:lang w:val="en-US"/>
        </w:rPr>
        <w:t xml:space="preserve">– the </w:t>
      </w:r>
      <w:r w:rsidR="00CF7DC0">
        <w:rPr>
          <w:rStyle w:val="Nessuno"/>
          <w:rFonts w:ascii="Calibri" w:eastAsia="Calibri" w:hAnsi="Calibri" w:cs="Calibri"/>
          <w:sz w:val="22"/>
          <w:szCs w:val="22"/>
          <w:lang w:val="en-US"/>
        </w:rPr>
        <w:t xml:space="preserve">concept and practice; RMC and the European target on resource productivity; decoupling; </w:t>
      </w:r>
      <w:r w:rsidR="00481333">
        <w:rPr>
          <w:rStyle w:val="Nessuno"/>
          <w:rFonts w:ascii="Calibri" w:eastAsia="Calibri" w:hAnsi="Calibri" w:cs="Calibri"/>
          <w:sz w:val="22"/>
          <w:szCs w:val="22"/>
          <w:lang w:val="en-US"/>
        </w:rPr>
        <w:t xml:space="preserve">policy mixes for </w:t>
      </w:r>
      <w:r w:rsidR="00CF7DC0">
        <w:rPr>
          <w:rStyle w:val="Nessuno"/>
          <w:rFonts w:ascii="Calibri" w:eastAsia="Calibri" w:hAnsi="Calibri" w:cs="Calibri"/>
          <w:sz w:val="22"/>
          <w:szCs w:val="22"/>
          <w:lang w:val="en-US"/>
        </w:rPr>
        <w:t>resource efficiency</w:t>
      </w:r>
      <w:r w:rsidR="0095660E">
        <w:rPr>
          <w:rStyle w:val="Nessuno"/>
          <w:rFonts w:ascii="Calibri" w:eastAsia="Calibri" w:hAnsi="Calibri" w:cs="Calibri"/>
          <w:sz w:val="22"/>
          <w:szCs w:val="22"/>
          <w:lang w:val="en-US"/>
        </w:rPr>
        <w:t>;</w:t>
      </w:r>
      <w:r w:rsidR="00481333">
        <w:rPr>
          <w:rStyle w:val="Nessuno"/>
          <w:rFonts w:ascii="Calibri" w:eastAsia="Calibri" w:hAnsi="Calibri" w:cs="Calibri"/>
          <w:sz w:val="22"/>
          <w:szCs w:val="22"/>
          <w:lang w:val="en-US"/>
        </w:rPr>
        <w:t xml:space="preserve"> or national action plans for the circular economy</w:t>
      </w:r>
      <w:r w:rsidR="00CF7DC0">
        <w:rPr>
          <w:rStyle w:val="Nessuno"/>
          <w:rFonts w:ascii="Calibri" w:eastAsia="Calibri" w:hAnsi="Calibri" w:cs="Calibri"/>
          <w:sz w:val="22"/>
          <w:szCs w:val="22"/>
          <w:lang w:val="en-US"/>
        </w:rPr>
        <w:t xml:space="preserve">. </w:t>
      </w:r>
    </w:p>
    <w:p w14:paraId="59E6EF59" w14:textId="77777777" w:rsidR="008A1C16" w:rsidRDefault="008A1C16">
      <w:pPr>
        <w:pStyle w:val="Corpo"/>
        <w:widowControl w:val="0"/>
        <w:rPr>
          <w:rStyle w:val="Nessuno"/>
          <w:rFonts w:ascii="Calibri" w:eastAsia="Calibri" w:hAnsi="Calibri" w:cs="Calibri"/>
          <w:sz w:val="22"/>
          <w:szCs w:val="22"/>
        </w:rPr>
      </w:pPr>
    </w:p>
    <w:p w14:paraId="0B792052" w14:textId="1AE322B5"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Pr>
          <w:rStyle w:val="Nessuno"/>
          <w:rFonts w:ascii="Calibri" w:eastAsia="Calibri" w:hAnsi="Calibri" w:cs="Calibri"/>
          <w:sz w:val="22"/>
          <w:szCs w:val="22"/>
          <w:lang w:val="en-US"/>
        </w:rPr>
        <w:t xml:space="preserve">The latest webinar in this series will be held on </w:t>
      </w:r>
      <w:r w:rsidR="00481333">
        <w:rPr>
          <w:rStyle w:val="Nessuno"/>
          <w:rFonts w:ascii="Calibri" w:eastAsia="Calibri" w:hAnsi="Calibri" w:cs="Calibri"/>
          <w:sz w:val="22"/>
          <w:szCs w:val="22"/>
          <w:lang w:val="en-US"/>
        </w:rPr>
        <w:t xml:space="preserve">26 </w:t>
      </w:r>
      <w:r>
        <w:rPr>
          <w:rStyle w:val="Nessuno"/>
          <w:rFonts w:ascii="Calibri" w:eastAsia="Calibri" w:hAnsi="Calibri" w:cs="Calibri"/>
          <w:sz w:val="22"/>
          <w:szCs w:val="22"/>
          <w:lang w:val="en-US"/>
        </w:rPr>
        <w:t>September 201</w:t>
      </w:r>
      <w:r w:rsidR="00481333">
        <w:rPr>
          <w:rStyle w:val="Nessuno"/>
          <w:rFonts w:ascii="Calibri" w:eastAsia="Calibri" w:hAnsi="Calibri" w:cs="Calibri"/>
          <w:sz w:val="22"/>
          <w:szCs w:val="22"/>
          <w:lang w:val="en-US"/>
        </w:rPr>
        <w:t>8</w:t>
      </w:r>
      <w:r>
        <w:rPr>
          <w:rStyle w:val="Nessuno"/>
          <w:rFonts w:ascii="Calibri" w:eastAsia="Calibri" w:hAnsi="Calibri" w:cs="Calibri"/>
          <w:sz w:val="22"/>
          <w:szCs w:val="22"/>
          <w:lang w:val="en-US"/>
        </w:rPr>
        <w:t>, from 1</w:t>
      </w:r>
      <w:r w:rsidR="00481333">
        <w:rPr>
          <w:rStyle w:val="Nessuno"/>
          <w:rFonts w:ascii="Calibri" w:eastAsia="Calibri" w:hAnsi="Calibri" w:cs="Calibri"/>
          <w:sz w:val="22"/>
          <w:szCs w:val="22"/>
          <w:lang w:val="en-US"/>
        </w:rPr>
        <w:t>2</w:t>
      </w:r>
      <w:r>
        <w:rPr>
          <w:rStyle w:val="Nessuno"/>
          <w:rFonts w:ascii="Calibri" w:eastAsia="Calibri" w:hAnsi="Calibri" w:cs="Calibri"/>
          <w:sz w:val="22"/>
          <w:szCs w:val="22"/>
          <w:lang w:val="en-US"/>
        </w:rPr>
        <w:t>:30 to 1</w:t>
      </w:r>
      <w:r w:rsidR="00481333">
        <w:rPr>
          <w:rStyle w:val="Nessuno"/>
          <w:rFonts w:ascii="Calibri" w:eastAsia="Calibri" w:hAnsi="Calibri" w:cs="Calibri"/>
          <w:sz w:val="22"/>
          <w:szCs w:val="22"/>
          <w:lang w:val="en-US"/>
        </w:rPr>
        <w:t>4</w:t>
      </w:r>
      <w:r>
        <w:rPr>
          <w:rStyle w:val="Nessuno"/>
          <w:rFonts w:ascii="Calibri" w:eastAsia="Calibri" w:hAnsi="Calibri" w:cs="Calibri"/>
          <w:sz w:val="22"/>
          <w:szCs w:val="22"/>
          <w:lang w:val="en-US"/>
        </w:rPr>
        <w:t xml:space="preserve">:00 Central European Time. It will present examples of </w:t>
      </w:r>
      <w:r w:rsidR="006F63BB">
        <w:rPr>
          <w:rStyle w:val="Nessuno"/>
          <w:rFonts w:ascii="Calibri" w:eastAsia="Calibri" w:hAnsi="Calibri" w:cs="Calibri"/>
          <w:sz w:val="22"/>
          <w:szCs w:val="22"/>
          <w:lang w:val="en-US"/>
        </w:rPr>
        <w:t xml:space="preserve">technical support </w:t>
      </w:r>
      <w:r w:rsidR="0095660E">
        <w:rPr>
          <w:rStyle w:val="Nessuno"/>
          <w:rFonts w:ascii="Calibri" w:eastAsia="Calibri" w:hAnsi="Calibri" w:cs="Calibri"/>
          <w:sz w:val="22"/>
          <w:szCs w:val="22"/>
          <w:lang w:val="en-US"/>
        </w:rPr>
        <w:t xml:space="preserve">initiatives </w:t>
      </w:r>
      <w:r w:rsidR="006F63BB">
        <w:rPr>
          <w:rStyle w:val="Nessuno"/>
          <w:rFonts w:ascii="Calibri" w:eastAsia="Calibri" w:hAnsi="Calibri" w:cs="Calibri"/>
          <w:sz w:val="22"/>
          <w:szCs w:val="22"/>
          <w:lang w:val="en-US"/>
        </w:rPr>
        <w:t>and funding mechanisms for the circular economy</w:t>
      </w:r>
      <w:r w:rsidR="0095660E">
        <w:rPr>
          <w:rStyle w:val="Nessuno"/>
          <w:rFonts w:ascii="Calibri" w:eastAsia="Calibri" w:hAnsi="Calibri" w:cs="Calibri"/>
          <w:sz w:val="22"/>
          <w:szCs w:val="22"/>
          <w:lang w:val="en-US"/>
        </w:rPr>
        <w:t xml:space="preserve">, with presenters from </w:t>
      </w:r>
      <w:r w:rsidR="006F63BB">
        <w:rPr>
          <w:rStyle w:val="Nessuno"/>
          <w:rFonts w:ascii="Calibri" w:eastAsia="Calibri" w:hAnsi="Calibri" w:cs="Calibri"/>
          <w:sz w:val="22"/>
          <w:szCs w:val="22"/>
          <w:lang w:val="en-US"/>
        </w:rPr>
        <w:t xml:space="preserve">the European Commission and the European Investment Bank, as well as a national example from Estonia. </w:t>
      </w:r>
      <w:r>
        <w:rPr>
          <w:rStyle w:val="Nessuno"/>
          <w:rFonts w:ascii="Calibri" w:eastAsia="Calibri" w:hAnsi="Calibri" w:cs="Calibri"/>
          <w:sz w:val="22"/>
          <w:szCs w:val="22"/>
          <w:lang w:val="en-US"/>
        </w:rPr>
        <w:t xml:space="preserve">The topic of this webinar was chosen in light of the increasing </w:t>
      </w:r>
      <w:r w:rsidR="00481333">
        <w:rPr>
          <w:rStyle w:val="Nessuno"/>
          <w:rFonts w:ascii="Calibri" w:eastAsia="Calibri" w:hAnsi="Calibri" w:cs="Calibri"/>
          <w:sz w:val="22"/>
          <w:szCs w:val="22"/>
          <w:lang w:val="en-US"/>
        </w:rPr>
        <w:t xml:space="preserve">number of mechanisms and funding sources </w:t>
      </w:r>
      <w:r w:rsidR="006F63BB">
        <w:rPr>
          <w:rStyle w:val="Nessuno"/>
          <w:rFonts w:ascii="Calibri" w:eastAsia="Calibri" w:hAnsi="Calibri" w:cs="Calibri"/>
          <w:sz w:val="22"/>
          <w:szCs w:val="22"/>
          <w:lang w:val="en-US"/>
        </w:rPr>
        <w:t xml:space="preserve">for </w:t>
      </w:r>
      <w:r w:rsidR="00481333">
        <w:rPr>
          <w:rStyle w:val="Nessuno"/>
          <w:rFonts w:ascii="Calibri" w:eastAsia="Calibri" w:hAnsi="Calibri" w:cs="Calibri"/>
          <w:sz w:val="22"/>
          <w:szCs w:val="22"/>
          <w:lang w:val="en-US"/>
        </w:rPr>
        <w:t xml:space="preserve">the </w:t>
      </w:r>
      <w:r>
        <w:rPr>
          <w:rStyle w:val="Nessuno"/>
          <w:rFonts w:ascii="Calibri" w:eastAsia="Calibri" w:hAnsi="Calibri" w:cs="Calibri"/>
          <w:sz w:val="22"/>
          <w:szCs w:val="22"/>
          <w:lang w:val="en-US"/>
        </w:rPr>
        <w:t>circular economy policy agenda.</w:t>
      </w:r>
    </w:p>
    <w:p w14:paraId="40D9AE59"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18B71C19"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4A3E8A56"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p>
    <w:p w14:paraId="5C4DDC3C" w14:textId="4F1EDA7A"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color w:val="FF0000"/>
          <w:sz w:val="22"/>
          <w:szCs w:val="22"/>
          <w:u w:color="FF0000"/>
        </w:rPr>
      </w:pPr>
      <w:r>
        <w:rPr>
          <w:rStyle w:val="Nessuno"/>
          <w:rFonts w:ascii="Calibri" w:eastAsia="Calibri" w:hAnsi="Calibri" w:cs="Calibri"/>
          <w:b/>
          <w:bCs/>
          <w:color w:val="FF0000"/>
          <w:sz w:val="22"/>
          <w:szCs w:val="22"/>
          <w:u w:color="FF0000"/>
          <w:lang w:val="en-US"/>
        </w:rPr>
        <w:t xml:space="preserve">To register for the webinar, please sign up </w:t>
      </w:r>
      <w:r w:rsidR="00F924CC">
        <w:rPr>
          <w:rStyle w:val="Nessuno"/>
          <w:rFonts w:ascii="Calibri" w:eastAsia="Calibri" w:hAnsi="Calibri" w:cs="Calibri"/>
          <w:b/>
          <w:bCs/>
          <w:color w:val="FF0000"/>
          <w:sz w:val="22"/>
          <w:szCs w:val="22"/>
          <w:u w:color="FF0000"/>
          <w:lang w:val="en-US"/>
        </w:rPr>
        <w:t xml:space="preserve">and </w:t>
      </w:r>
      <w:r>
        <w:rPr>
          <w:rStyle w:val="Nessuno"/>
          <w:rFonts w:ascii="Calibri" w:eastAsia="Calibri" w:hAnsi="Calibri" w:cs="Calibri"/>
          <w:b/>
          <w:bCs/>
          <w:color w:val="FF0000"/>
          <w:sz w:val="22"/>
          <w:szCs w:val="22"/>
          <w:u w:color="FF0000"/>
          <w:lang w:val="en-US"/>
        </w:rPr>
        <w:t>provide your contact details at:</w:t>
      </w:r>
    </w:p>
    <w:p w14:paraId="3206BF37" w14:textId="77777777" w:rsidR="008A1C16" w:rsidRDefault="008A1C16">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b/>
          <w:bCs/>
          <w:color w:val="FF0000"/>
          <w:sz w:val="22"/>
          <w:szCs w:val="22"/>
          <w:u w:color="FF0000"/>
        </w:rPr>
      </w:pPr>
    </w:p>
    <w:p w14:paraId="56F6174E" w14:textId="28DFF8E3" w:rsidR="008A1C16" w:rsidRDefault="00481333">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sidRPr="00481333">
        <w:rPr>
          <w:rStyle w:val="Hyperlink2"/>
        </w:rPr>
        <w:t>https://docs.google.com/document/d/1ZZ6xe9ETvoFJWBR-zADdwFoy0jCx8M0YL9wqVqq5wgY/edit</w:t>
      </w:r>
    </w:p>
    <w:p w14:paraId="527F8673"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6D32FF9E"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36163191" w14:textId="77777777" w:rsidR="00093A22" w:rsidRDefault="00093A22">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39E8E9D2" w14:textId="1F40BC5A" w:rsidR="008A1C16" w:rsidRDefault="00CF7DC0">
      <w:pPr>
        <w:pStyle w:val="Corp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rPr>
      </w:pPr>
      <w:r w:rsidRPr="00093A22">
        <w:rPr>
          <w:rStyle w:val="Nessuno"/>
          <w:rFonts w:ascii="Calibri" w:eastAsia="Calibri" w:hAnsi="Calibri" w:cs="Calibri"/>
          <w:b/>
          <w:sz w:val="22"/>
          <w:szCs w:val="22"/>
          <w:lang w:val="en-US"/>
        </w:rPr>
        <w:t xml:space="preserve">Detailed instructions how to log in to the webinar on </w:t>
      </w:r>
      <w:r w:rsidR="006F63BB">
        <w:rPr>
          <w:rStyle w:val="Nessuno"/>
          <w:rFonts w:ascii="Calibri" w:eastAsia="Calibri" w:hAnsi="Calibri" w:cs="Calibri"/>
          <w:b/>
          <w:sz w:val="22"/>
          <w:szCs w:val="22"/>
          <w:lang w:val="en-US"/>
        </w:rPr>
        <w:t xml:space="preserve">26 </w:t>
      </w:r>
      <w:r w:rsidRPr="00093A22">
        <w:rPr>
          <w:rStyle w:val="Nessuno"/>
          <w:rFonts w:ascii="Calibri" w:eastAsia="Calibri" w:hAnsi="Calibri" w:cs="Calibri"/>
          <w:b/>
          <w:sz w:val="22"/>
          <w:szCs w:val="22"/>
          <w:lang w:val="en-US"/>
        </w:rPr>
        <w:t>September</w:t>
      </w:r>
      <w:r w:rsidR="004F19FE">
        <w:rPr>
          <w:rStyle w:val="Nessuno"/>
          <w:rFonts w:ascii="Calibri" w:eastAsia="Calibri" w:hAnsi="Calibri" w:cs="Calibri"/>
          <w:b/>
          <w:sz w:val="22"/>
          <w:szCs w:val="22"/>
          <w:lang w:val="en-US"/>
        </w:rPr>
        <w:t xml:space="preserve"> </w:t>
      </w:r>
      <w:r>
        <w:rPr>
          <w:rStyle w:val="Nessuno"/>
          <w:rFonts w:ascii="Calibri" w:eastAsia="Calibri" w:hAnsi="Calibri" w:cs="Calibri"/>
          <w:sz w:val="22"/>
          <w:szCs w:val="22"/>
          <w:lang w:val="en-US"/>
        </w:rPr>
        <w:t xml:space="preserve">are included </w:t>
      </w:r>
      <w:r w:rsidR="00F924CC">
        <w:rPr>
          <w:rStyle w:val="Nessuno"/>
          <w:rFonts w:ascii="Calibri" w:eastAsia="Calibri" w:hAnsi="Calibri" w:cs="Calibri"/>
          <w:sz w:val="22"/>
          <w:szCs w:val="22"/>
          <w:lang w:val="en-US"/>
        </w:rPr>
        <w:t xml:space="preserve">in the last section of this </w:t>
      </w:r>
      <w:r>
        <w:rPr>
          <w:rStyle w:val="Nessuno"/>
          <w:rFonts w:ascii="Calibri" w:eastAsia="Calibri" w:hAnsi="Calibri" w:cs="Calibri"/>
          <w:sz w:val="22"/>
          <w:szCs w:val="22"/>
          <w:lang w:val="en-US"/>
        </w:rPr>
        <w:t>document.</w:t>
      </w:r>
    </w:p>
    <w:p w14:paraId="305A2B53" w14:textId="77777777" w:rsidR="00973493" w:rsidRDefault="00973493">
      <w:pPr>
        <w:pStyle w:val="Corpo"/>
        <w:rPr>
          <w:rStyle w:val="Nessuno"/>
          <w:rFonts w:ascii="Calibri" w:eastAsia="Calibri" w:hAnsi="Calibri" w:cs="Calibri"/>
          <w:sz w:val="22"/>
          <w:szCs w:val="22"/>
        </w:rPr>
      </w:pPr>
    </w:p>
    <w:p w14:paraId="375EF901" w14:textId="482D6339" w:rsidR="008A1C16" w:rsidRDefault="00973493">
      <w:pPr>
        <w:pStyle w:val="Corpo"/>
      </w:pPr>
      <w:r>
        <w:rPr>
          <w:rStyle w:val="Nessuno"/>
          <w:rFonts w:ascii="Calibri" w:eastAsia="Calibri" w:hAnsi="Calibri" w:cs="Calibri"/>
          <w:sz w:val="22"/>
          <w:szCs w:val="22"/>
        </w:rPr>
        <w:t xml:space="preserve">     </w:t>
      </w:r>
      <w:r w:rsidR="00CF7DC0">
        <w:rPr>
          <w:rStyle w:val="Nessuno"/>
          <w:rFonts w:ascii="Calibri" w:eastAsia="Calibri" w:hAnsi="Calibri" w:cs="Calibri"/>
          <w:sz w:val="22"/>
          <w:szCs w:val="22"/>
        </w:rPr>
        <w:br w:type="page"/>
      </w:r>
    </w:p>
    <w:p w14:paraId="4618B23E" w14:textId="69946569" w:rsidR="008A1C16" w:rsidRDefault="00276FB5">
      <w:pPr>
        <w:pStyle w:val="Intestazione"/>
      </w:pPr>
      <w:bookmarkStart w:id="2" w:name="_Toc525665628"/>
      <w:r>
        <w:rPr>
          <w:lang w:val="en-US"/>
        </w:rPr>
        <w:lastRenderedPageBreak/>
        <w:t>2</w:t>
      </w:r>
      <w:r w:rsidR="00CF7DC0">
        <w:rPr>
          <w:lang w:val="en-US"/>
        </w:rPr>
        <w:t>.</w:t>
      </w:r>
      <w:r w:rsidR="00CF7DC0">
        <w:rPr>
          <w:lang w:val="en-US"/>
        </w:rPr>
        <w:tab/>
        <w:t xml:space="preserve">Short bios of the </w:t>
      </w:r>
      <w:r w:rsidR="00416601">
        <w:rPr>
          <w:lang w:val="en-US"/>
        </w:rPr>
        <w:t>speakers</w:t>
      </w:r>
      <w:bookmarkEnd w:id="2"/>
    </w:p>
    <w:p w14:paraId="4BA815D9" w14:textId="77777777" w:rsidR="009C5580" w:rsidRDefault="009C5580" w:rsidP="009C5580">
      <w:pPr>
        <w:pStyle w:val="Corpo"/>
        <w:rPr>
          <w:rStyle w:val="Nessuno"/>
          <w:rFonts w:ascii="Calibri" w:eastAsia="Calibri" w:hAnsi="Calibri" w:cs="Calibri"/>
          <w:b/>
          <w:bCs/>
          <w:sz w:val="22"/>
          <w:szCs w:val="22"/>
        </w:rPr>
      </w:pPr>
    </w:p>
    <w:p w14:paraId="1C20D35C" w14:textId="77777777" w:rsidR="00416601" w:rsidRDefault="00416601" w:rsidP="00861103">
      <w:pPr>
        <w:pStyle w:val="Corpo"/>
        <w:rPr>
          <w:rStyle w:val="Nessuno"/>
          <w:rFonts w:ascii="Calibri" w:eastAsia="Calibri" w:hAnsi="Calibri" w:cs="Calibri"/>
          <w:sz w:val="22"/>
          <w:szCs w:val="22"/>
        </w:rPr>
      </w:pPr>
    </w:p>
    <w:p w14:paraId="25C71E05" w14:textId="4D0035E8" w:rsidR="00861103" w:rsidRDefault="00861103" w:rsidP="00416601">
      <w:pPr>
        <w:pStyle w:val="Corpo"/>
        <w:shd w:val="clear" w:color="auto" w:fill="FDE9D9" w:themeFill="accent6" w:themeFillTint="33"/>
        <w:rPr>
          <w:rStyle w:val="Nessuno"/>
          <w:rFonts w:ascii="Calibri" w:eastAsia="Calibri" w:hAnsi="Calibri" w:cs="Calibri"/>
          <w:sz w:val="22"/>
          <w:szCs w:val="22"/>
        </w:rPr>
      </w:pPr>
      <w:r w:rsidRPr="00416601">
        <w:rPr>
          <w:rStyle w:val="Nessuno"/>
          <w:rFonts w:ascii="Calibri" w:eastAsia="Calibri" w:hAnsi="Calibri" w:cs="Calibri"/>
          <w:sz w:val="22"/>
          <w:szCs w:val="22"/>
          <w:shd w:val="clear" w:color="auto" w:fill="FDE9D9" w:themeFill="accent6" w:themeFillTint="33"/>
        </w:rPr>
        <w:t xml:space="preserve">Mr. </w:t>
      </w:r>
      <w:r w:rsidRPr="00416601">
        <w:rPr>
          <w:rStyle w:val="Nessuno"/>
          <w:rFonts w:ascii="Calibri" w:eastAsia="Calibri" w:hAnsi="Calibri" w:cs="Calibri"/>
          <w:b/>
          <w:sz w:val="22"/>
          <w:szCs w:val="22"/>
          <w:shd w:val="clear" w:color="auto" w:fill="FDE9D9" w:themeFill="accent6" w:themeFillTint="33"/>
        </w:rPr>
        <w:t>Pavel Misiga</w:t>
      </w:r>
      <w:r w:rsidRPr="00416601">
        <w:rPr>
          <w:rStyle w:val="Nessuno"/>
          <w:rFonts w:ascii="Calibri" w:eastAsia="Calibri" w:hAnsi="Calibri" w:cs="Calibri"/>
          <w:sz w:val="22"/>
          <w:szCs w:val="22"/>
          <w:shd w:val="clear" w:color="auto" w:fill="FDE9D9" w:themeFill="accent6" w:themeFillTint="33"/>
        </w:rPr>
        <w:t xml:space="preserve">, </w:t>
      </w:r>
      <w:r w:rsidR="00973493" w:rsidRPr="00416601">
        <w:rPr>
          <w:rStyle w:val="Nessuno"/>
          <w:rFonts w:ascii="Calibri" w:eastAsia="Calibri" w:hAnsi="Calibri" w:cs="Calibri"/>
          <w:sz w:val="22"/>
          <w:szCs w:val="22"/>
          <w:shd w:val="clear" w:color="auto" w:fill="FDE9D9" w:themeFill="accent6" w:themeFillTint="33"/>
        </w:rPr>
        <w:t>Eco-Innovation Unit, DG RTD, European Commission</w:t>
      </w:r>
    </w:p>
    <w:p w14:paraId="3E60514D" w14:textId="77777777" w:rsidR="00861103" w:rsidRDefault="00861103" w:rsidP="00861103">
      <w:pPr>
        <w:pStyle w:val="Corpo"/>
        <w:rPr>
          <w:rStyle w:val="Nessuno"/>
          <w:rFonts w:ascii="Calibri" w:eastAsia="Calibri" w:hAnsi="Calibri" w:cs="Calibri"/>
          <w:sz w:val="22"/>
          <w:szCs w:val="22"/>
        </w:rPr>
      </w:pPr>
    </w:p>
    <w:p w14:paraId="10CE3F85" w14:textId="77777777" w:rsidR="00416601" w:rsidRDefault="00861103" w:rsidP="00861103">
      <w:pPr>
        <w:pStyle w:val="Corpo"/>
        <w:rPr>
          <w:rStyle w:val="Nessuno"/>
          <w:rFonts w:ascii="Calibri" w:eastAsia="Calibri" w:hAnsi="Calibri" w:cs="Calibri"/>
          <w:sz w:val="22"/>
          <w:szCs w:val="22"/>
        </w:rPr>
      </w:pPr>
      <w:r w:rsidRPr="00861103">
        <w:rPr>
          <w:rStyle w:val="Nessuno"/>
          <w:rFonts w:ascii="Calibri" w:eastAsia="Calibri" w:hAnsi="Calibri" w:cs="Calibri"/>
          <w:sz w:val="22"/>
          <w:szCs w:val="22"/>
        </w:rPr>
        <w:t xml:space="preserve">Mr. Pavel Misiga is a Head of Unit for Eco-Innovation at DG RTD, and the Coordinator of the CE expert group under the CE Finance Support Platform. He holds degrees from Comenius University, the London School of Economics and Princeton University. </w:t>
      </w:r>
    </w:p>
    <w:p w14:paraId="72EE24AE" w14:textId="77777777" w:rsidR="00416601" w:rsidRDefault="00416601" w:rsidP="00861103">
      <w:pPr>
        <w:pStyle w:val="Corpo"/>
        <w:rPr>
          <w:rStyle w:val="Nessuno"/>
          <w:rFonts w:ascii="Calibri" w:eastAsia="Calibri" w:hAnsi="Calibri" w:cs="Calibri"/>
          <w:sz w:val="22"/>
          <w:szCs w:val="22"/>
        </w:rPr>
      </w:pPr>
    </w:p>
    <w:p w14:paraId="42841674" w14:textId="77777777" w:rsidR="00416601" w:rsidRDefault="00861103" w:rsidP="00861103">
      <w:pPr>
        <w:pStyle w:val="Corpo"/>
        <w:rPr>
          <w:rStyle w:val="Nessuno"/>
          <w:rFonts w:ascii="Calibri" w:eastAsia="Calibri" w:hAnsi="Calibri" w:cs="Calibri"/>
          <w:sz w:val="22"/>
          <w:szCs w:val="22"/>
        </w:rPr>
      </w:pPr>
      <w:r w:rsidRPr="00861103">
        <w:rPr>
          <w:rStyle w:val="Nessuno"/>
          <w:rFonts w:ascii="Calibri" w:eastAsia="Calibri" w:hAnsi="Calibri" w:cs="Calibri"/>
          <w:sz w:val="22"/>
          <w:szCs w:val="22"/>
        </w:rPr>
        <w:t xml:space="preserve">Prior to joining the European Commission, Mr Misiga worked as an environmental expert for numerous private, governmental and non-governmental organisations, and as a senior official at the Ministry of Environment in his home country Slovakia. </w:t>
      </w:r>
    </w:p>
    <w:p w14:paraId="5479A538" w14:textId="77777777" w:rsidR="00416601" w:rsidRDefault="00416601" w:rsidP="00861103">
      <w:pPr>
        <w:pStyle w:val="Corpo"/>
        <w:rPr>
          <w:rStyle w:val="Nessuno"/>
          <w:rFonts w:ascii="Calibri" w:eastAsia="Calibri" w:hAnsi="Calibri" w:cs="Calibri"/>
          <w:sz w:val="22"/>
          <w:szCs w:val="22"/>
        </w:rPr>
      </w:pPr>
    </w:p>
    <w:p w14:paraId="3978D22A" w14:textId="31819D3B" w:rsidR="009C5580" w:rsidRPr="00861103" w:rsidRDefault="00861103" w:rsidP="00861103">
      <w:pPr>
        <w:pStyle w:val="Corpo"/>
        <w:rPr>
          <w:rStyle w:val="Nessuno"/>
          <w:rFonts w:ascii="Calibri" w:eastAsia="Calibri" w:hAnsi="Calibri" w:cs="Calibri"/>
          <w:sz w:val="22"/>
          <w:szCs w:val="22"/>
        </w:rPr>
      </w:pPr>
      <w:r w:rsidRPr="00861103">
        <w:rPr>
          <w:rStyle w:val="Nessuno"/>
          <w:rFonts w:ascii="Calibri" w:eastAsia="Calibri" w:hAnsi="Calibri" w:cs="Calibri"/>
          <w:sz w:val="22"/>
          <w:szCs w:val="22"/>
        </w:rPr>
        <w:t>Since joining the European Commission, he has led teams working on Sustainable Production and Consumption, Resource Efficiency, Circular Economy and Water policies.</w:t>
      </w:r>
    </w:p>
    <w:p w14:paraId="6B237025" w14:textId="77777777" w:rsidR="009C5580" w:rsidRDefault="009C5580" w:rsidP="009C5580">
      <w:pPr>
        <w:pStyle w:val="Corpo"/>
        <w:rPr>
          <w:rStyle w:val="Nessuno"/>
          <w:rFonts w:ascii="Calibri" w:eastAsia="Calibri" w:hAnsi="Calibri" w:cs="Calibri"/>
          <w:sz w:val="22"/>
          <w:szCs w:val="22"/>
        </w:rPr>
      </w:pPr>
    </w:p>
    <w:p w14:paraId="499221F1" w14:textId="71267F7C" w:rsidR="009C5580" w:rsidRDefault="005878E5" w:rsidP="009C5580">
      <w:pPr>
        <w:pStyle w:val="Corpo"/>
        <w:rPr>
          <w:rStyle w:val="Hyperlink1"/>
        </w:rPr>
      </w:pPr>
      <w:r>
        <w:rPr>
          <w:rStyle w:val="Nessuno"/>
          <w:rFonts w:ascii="Calibri" w:eastAsia="Calibri" w:hAnsi="Calibri" w:cs="Calibri"/>
          <w:sz w:val="22"/>
          <w:szCs w:val="22"/>
        </w:rPr>
        <w:t xml:space="preserve">E-mail: </w:t>
      </w:r>
      <w:r w:rsidRPr="005878E5">
        <w:rPr>
          <w:rStyle w:val="Hyperlink1"/>
        </w:rPr>
        <w:t>Pavel.MISIGA@ec.europa.eu</w:t>
      </w:r>
    </w:p>
    <w:p w14:paraId="6CF5B5B3" w14:textId="09A670D8" w:rsidR="005878E5" w:rsidRDefault="005878E5" w:rsidP="009C5580">
      <w:pPr>
        <w:pStyle w:val="Corpo"/>
        <w:rPr>
          <w:rStyle w:val="Nessuno"/>
          <w:rFonts w:ascii="Calibri" w:eastAsia="Calibri" w:hAnsi="Calibri" w:cs="Calibri"/>
          <w:sz w:val="22"/>
          <w:szCs w:val="22"/>
        </w:rPr>
      </w:pPr>
    </w:p>
    <w:p w14:paraId="5143D786" w14:textId="77777777" w:rsidR="005878E5" w:rsidRDefault="005878E5" w:rsidP="009C5580">
      <w:pPr>
        <w:pStyle w:val="Corpo"/>
        <w:rPr>
          <w:rStyle w:val="Nessuno"/>
          <w:rFonts w:ascii="Calibri" w:eastAsia="Calibri" w:hAnsi="Calibri" w:cs="Calibri"/>
          <w:sz w:val="22"/>
          <w:szCs w:val="22"/>
        </w:rPr>
      </w:pPr>
    </w:p>
    <w:p w14:paraId="087151EE" w14:textId="1E65CA31" w:rsidR="009C5580" w:rsidRDefault="009C5580">
      <w:pPr>
        <w:pStyle w:val="Corpo"/>
        <w:rPr>
          <w:rStyle w:val="Nessuno"/>
          <w:rFonts w:ascii="Calibri" w:eastAsia="Calibri" w:hAnsi="Calibri" w:cs="Calibri"/>
          <w:sz w:val="22"/>
          <w:szCs w:val="22"/>
        </w:rPr>
      </w:pPr>
    </w:p>
    <w:p w14:paraId="420A6D0D" w14:textId="50CB3792" w:rsidR="00416601" w:rsidRDefault="00416601">
      <w:pPr>
        <w:pStyle w:val="Corpo"/>
        <w:rPr>
          <w:rStyle w:val="Nessuno"/>
          <w:rFonts w:ascii="Calibri" w:eastAsia="Calibri" w:hAnsi="Calibri" w:cs="Calibri"/>
          <w:sz w:val="22"/>
          <w:szCs w:val="22"/>
        </w:rPr>
      </w:pPr>
    </w:p>
    <w:p w14:paraId="1F1FBA00" w14:textId="77777777" w:rsidR="00416601" w:rsidRDefault="00416601">
      <w:pPr>
        <w:pStyle w:val="Corpo"/>
        <w:rPr>
          <w:rStyle w:val="Nessuno"/>
          <w:rFonts w:ascii="Calibri" w:eastAsia="Calibri" w:hAnsi="Calibri" w:cs="Calibri"/>
          <w:sz w:val="22"/>
          <w:szCs w:val="22"/>
        </w:rPr>
      </w:pPr>
    </w:p>
    <w:p w14:paraId="7E60D845" w14:textId="6E765FC7" w:rsidR="008A1C16" w:rsidRDefault="00CF7DC0" w:rsidP="00416601">
      <w:pPr>
        <w:pStyle w:val="Corpo"/>
        <w:shd w:val="clear" w:color="auto" w:fill="FDE9D9" w:themeFill="accent6" w:themeFillTint="33"/>
        <w:rPr>
          <w:rStyle w:val="Nessuno"/>
          <w:rFonts w:ascii="Calibri" w:eastAsia="Calibri" w:hAnsi="Calibri" w:cs="Calibri"/>
          <w:b/>
          <w:bCs/>
          <w:sz w:val="22"/>
          <w:szCs w:val="22"/>
        </w:rPr>
      </w:pPr>
      <w:r>
        <w:rPr>
          <w:rStyle w:val="Nessuno"/>
          <w:rFonts w:ascii="Calibri" w:eastAsia="Calibri" w:hAnsi="Calibri" w:cs="Calibri"/>
          <w:sz w:val="22"/>
          <w:szCs w:val="22"/>
        </w:rPr>
        <w:t>Mr</w:t>
      </w:r>
      <w:r w:rsidR="00A23766">
        <w:rPr>
          <w:rStyle w:val="Nessuno"/>
          <w:rFonts w:ascii="Calibri" w:eastAsia="Calibri" w:hAnsi="Calibri" w:cs="Calibri"/>
          <w:sz w:val="22"/>
          <w:szCs w:val="22"/>
        </w:rPr>
        <w:t>.</w:t>
      </w:r>
      <w:r>
        <w:rPr>
          <w:rStyle w:val="Nessuno"/>
          <w:rFonts w:ascii="Calibri" w:eastAsia="Calibri" w:hAnsi="Calibri" w:cs="Calibri"/>
          <w:sz w:val="22"/>
          <w:szCs w:val="22"/>
        </w:rPr>
        <w:t xml:space="preserve"> </w:t>
      </w:r>
      <w:r w:rsidR="005878E5">
        <w:rPr>
          <w:rStyle w:val="Nessuno"/>
          <w:rFonts w:ascii="Calibri" w:eastAsia="Calibri" w:hAnsi="Calibri" w:cs="Calibri"/>
          <w:b/>
          <w:bCs/>
          <w:sz w:val="22"/>
          <w:szCs w:val="22"/>
        </w:rPr>
        <w:t>Arnold Verbeek</w:t>
      </w:r>
      <w:r>
        <w:rPr>
          <w:rStyle w:val="Nessuno"/>
          <w:rFonts w:ascii="Calibri" w:eastAsia="Calibri" w:hAnsi="Calibri" w:cs="Calibri"/>
          <w:b/>
          <w:bCs/>
          <w:sz w:val="22"/>
          <w:szCs w:val="22"/>
        </w:rPr>
        <w:t xml:space="preserve">, </w:t>
      </w:r>
      <w:r w:rsidR="005878E5" w:rsidRPr="005878E5">
        <w:rPr>
          <w:rStyle w:val="Nessuno"/>
          <w:rFonts w:ascii="Calibri" w:eastAsia="Calibri" w:hAnsi="Calibri" w:cs="Calibri"/>
          <w:bCs/>
          <w:sz w:val="22"/>
          <w:szCs w:val="22"/>
        </w:rPr>
        <w:t>Finance Advisory Division, European Investment Bank</w:t>
      </w:r>
    </w:p>
    <w:p w14:paraId="0692E4BA" w14:textId="77777777" w:rsidR="004F19FE" w:rsidRPr="005878E5" w:rsidRDefault="004F19FE">
      <w:pPr>
        <w:pStyle w:val="Corpo"/>
        <w:rPr>
          <w:rStyle w:val="Nessuno"/>
          <w:rFonts w:ascii="Calibri" w:eastAsia="Calibri" w:hAnsi="Calibri" w:cs="Calibri"/>
          <w:sz w:val="22"/>
          <w:szCs w:val="22"/>
        </w:rPr>
      </w:pPr>
    </w:p>
    <w:p w14:paraId="4533B4C9" w14:textId="77777777" w:rsidR="005878E5" w:rsidRPr="005878E5" w:rsidRDefault="005878E5" w:rsidP="005878E5">
      <w:pPr>
        <w:pStyle w:val="Corpo"/>
        <w:rPr>
          <w:rStyle w:val="Nessuno"/>
          <w:rFonts w:ascii="Calibri" w:eastAsia="Calibri" w:hAnsi="Calibri" w:cs="Calibri"/>
          <w:sz w:val="22"/>
          <w:szCs w:val="22"/>
        </w:rPr>
      </w:pPr>
      <w:r w:rsidRPr="005878E5">
        <w:rPr>
          <w:rStyle w:val="Nessuno"/>
          <w:rFonts w:ascii="Calibri" w:eastAsia="Calibri" w:hAnsi="Calibri" w:cs="Calibri"/>
          <w:sz w:val="22"/>
          <w:szCs w:val="22"/>
        </w:rPr>
        <w:t>Arnold Verbeek works as a Senior Advisor in the Innovation Finance Advisory division of the European Investment Bank (EIB), where he mainly focuses on access-to-finance challenges and potential new ways of financing highly innovative projects and beneficiaries in RDI intensive sectors. He specialises in Higher Education and RTOs, the digital economy and the agri-food sector, and has been co-leading EIB’s activities in the circular economy.</w:t>
      </w:r>
    </w:p>
    <w:p w14:paraId="6BAB68FF" w14:textId="77777777" w:rsidR="005878E5" w:rsidRPr="005878E5" w:rsidRDefault="005878E5" w:rsidP="005878E5">
      <w:pPr>
        <w:pStyle w:val="Corpo"/>
        <w:rPr>
          <w:rStyle w:val="Nessuno"/>
          <w:rFonts w:ascii="Calibri" w:eastAsia="Calibri" w:hAnsi="Calibri" w:cs="Calibri"/>
          <w:sz w:val="22"/>
          <w:szCs w:val="22"/>
        </w:rPr>
      </w:pPr>
    </w:p>
    <w:p w14:paraId="6161483D" w14:textId="77777777" w:rsidR="00416601" w:rsidRDefault="005878E5" w:rsidP="005878E5">
      <w:pPr>
        <w:pStyle w:val="Corpo"/>
        <w:rPr>
          <w:rStyle w:val="Nessuno"/>
          <w:rFonts w:ascii="Calibri" w:eastAsia="Calibri" w:hAnsi="Calibri" w:cs="Calibri"/>
          <w:sz w:val="22"/>
          <w:szCs w:val="22"/>
        </w:rPr>
      </w:pPr>
      <w:r w:rsidRPr="005878E5">
        <w:rPr>
          <w:rStyle w:val="Nessuno"/>
          <w:rFonts w:ascii="Calibri" w:eastAsia="Calibri" w:hAnsi="Calibri" w:cs="Calibri"/>
          <w:sz w:val="22"/>
          <w:szCs w:val="22"/>
        </w:rPr>
        <w:t xml:space="preserve">He has over 15 years of experience in R&amp;D and innovation, including the financing of, and has worked closely with a wide array of national and regional governments, institutions, industry federations and companies in various sectors. </w:t>
      </w:r>
    </w:p>
    <w:p w14:paraId="63875419" w14:textId="77777777" w:rsidR="00416601" w:rsidRDefault="00416601" w:rsidP="005878E5">
      <w:pPr>
        <w:pStyle w:val="Corpo"/>
        <w:rPr>
          <w:rStyle w:val="Nessuno"/>
          <w:rFonts w:ascii="Calibri" w:eastAsia="Calibri" w:hAnsi="Calibri" w:cs="Calibri"/>
          <w:sz w:val="22"/>
          <w:szCs w:val="22"/>
        </w:rPr>
      </w:pPr>
    </w:p>
    <w:p w14:paraId="29E7EF08" w14:textId="6E559022" w:rsidR="005878E5" w:rsidRPr="005878E5" w:rsidRDefault="005878E5" w:rsidP="005878E5">
      <w:pPr>
        <w:pStyle w:val="Corpo"/>
        <w:rPr>
          <w:rStyle w:val="Nessuno"/>
          <w:rFonts w:ascii="Calibri" w:eastAsia="Calibri" w:hAnsi="Calibri" w:cs="Calibri"/>
          <w:sz w:val="22"/>
          <w:szCs w:val="22"/>
        </w:rPr>
      </w:pPr>
      <w:r w:rsidRPr="005878E5">
        <w:rPr>
          <w:rStyle w:val="Nessuno"/>
          <w:rFonts w:ascii="Calibri" w:eastAsia="Calibri" w:hAnsi="Calibri" w:cs="Calibri"/>
          <w:sz w:val="22"/>
          <w:szCs w:val="22"/>
        </w:rPr>
        <w:t xml:space="preserve">Before joining the EIB, Arnold worked as a manager and senior expert at a Brussels-based advisory firm and as a senior researcher at the University of Leuven (Belgium). He has published several articles on technology development and associated metrics, R&amp;D collaboration and commercialisation.    </w:t>
      </w:r>
    </w:p>
    <w:p w14:paraId="41C9CB11" w14:textId="77777777" w:rsidR="005878E5" w:rsidRPr="005878E5" w:rsidRDefault="005878E5" w:rsidP="005878E5">
      <w:pPr>
        <w:pStyle w:val="Corpo"/>
        <w:rPr>
          <w:rStyle w:val="Nessuno"/>
          <w:rFonts w:ascii="Calibri" w:eastAsia="Calibri" w:hAnsi="Calibri" w:cs="Calibri"/>
          <w:sz w:val="22"/>
          <w:szCs w:val="22"/>
        </w:rPr>
      </w:pPr>
    </w:p>
    <w:p w14:paraId="4BACB3D9" w14:textId="758017C0" w:rsidR="008A1C16" w:rsidRDefault="005878E5" w:rsidP="005878E5">
      <w:pPr>
        <w:pStyle w:val="Corpo"/>
        <w:rPr>
          <w:rStyle w:val="Nessuno"/>
          <w:rFonts w:ascii="Calibri" w:eastAsia="Calibri" w:hAnsi="Calibri" w:cs="Calibri"/>
          <w:sz w:val="22"/>
          <w:szCs w:val="22"/>
        </w:rPr>
      </w:pPr>
      <w:r w:rsidRPr="005878E5">
        <w:rPr>
          <w:rStyle w:val="Nessuno"/>
          <w:rFonts w:ascii="Calibri" w:eastAsia="Calibri" w:hAnsi="Calibri" w:cs="Calibri"/>
          <w:sz w:val="22"/>
          <w:szCs w:val="22"/>
        </w:rPr>
        <w:t>Arnold holds degrees in Business Administration and Business Sciences.</w:t>
      </w:r>
    </w:p>
    <w:p w14:paraId="3B7C7661" w14:textId="77777777" w:rsidR="008A1C16" w:rsidRDefault="008A1C16">
      <w:pPr>
        <w:pStyle w:val="Corpo"/>
        <w:rPr>
          <w:rStyle w:val="Nessuno"/>
          <w:rFonts w:ascii="Calibri" w:eastAsia="Calibri" w:hAnsi="Calibri" w:cs="Calibri"/>
          <w:sz w:val="22"/>
          <w:szCs w:val="22"/>
        </w:rPr>
      </w:pPr>
    </w:p>
    <w:p w14:paraId="283A9A8A" w14:textId="3C94D53A" w:rsidR="008A1C16" w:rsidRDefault="00CF7DC0">
      <w:pPr>
        <w:pStyle w:val="Corpo"/>
        <w:rPr>
          <w:rStyle w:val="Nessuno"/>
          <w:rFonts w:ascii="Calibri" w:eastAsia="Calibri" w:hAnsi="Calibri" w:cs="Calibri"/>
          <w:b/>
          <w:bCs/>
          <w:sz w:val="22"/>
          <w:szCs w:val="22"/>
        </w:rPr>
      </w:pPr>
      <w:r>
        <w:rPr>
          <w:rStyle w:val="Nessuno"/>
          <w:rFonts w:ascii="Calibri" w:eastAsia="Calibri" w:hAnsi="Calibri" w:cs="Calibri"/>
          <w:sz w:val="22"/>
          <w:szCs w:val="22"/>
        </w:rPr>
        <w:t xml:space="preserve">E-Mail: </w:t>
      </w:r>
      <w:r w:rsidR="005878E5" w:rsidRPr="005878E5">
        <w:rPr>
          <w:rStyle w:val="Hyperlink1"/>
          <w:lang w:val="de-DE"/>
        </w:rPr>
        <w:t>a.verbeek@eib.org</w:t>
      </w:r>
    </w:p>
    <w:p w14:paraId="2F671F68" w14:textId="707B87BA" w:rsidR="008A1C16" w:rsidRDefault="008A1C16">
      <w:pPr>
        <w:pStyle w:val="Corpo"/>
        <w:rPr>
          <w:rStyle w:val="Nessuno"/>
          <w:rFonts w:ascii="Calibri" w:eastAsia="Calibri" w:hAnsi="Calibri" w:cs="Calibri"/>
          <w:b/>
          <w:bCs/>
          <w:sz w:val="22"/>
          <w:szCs w:val="22"/>
        </w:rPr>
      </w:pPr>
    </w:p>
    <w:p w14:paraId="4E12E1D1" w14:textId="5EAF3D2B" w:rsidR="005878E5" w:rsidRDefault="005878E5">
      <w:pPr>
        <w:pStyle w:val="Corpo"/>
        <w:rPr>
          <w:rStyle w:val="Nessuno"/>
          <w:rFonts w:ascii="Calibri" w:eastAsia="Calibri" w:hAnsi="Calibri" w:cs="Calibri"/>
          <w:b/>
          <w:bCs/>
          <w:sz w:val="22"/>
          <w:szCs w:val="22"/>
        </w:rPr>
      </w:pPr>
    </w:p>
    <w:p w14:paraId="03CA8C5E" w14:textId="77777777" w:rsidR="00772958" w:rsidRDefault="00772958">
      <w:pPr>
        <w:pStyle w:val="Corpo"/>
        <w:rPr>
          <w:rStyle w:val="Nessuno"/>
          <w:rFonts w:ascii="Calibri" w:eastAsia="Calibri" w:hAnsi="Calibri" w:cs="Calibri"/>
          <w:b/>
          <w:bCs/>
          <w:sz w:val="22"/>
          <w:szCs w:val="22"/>
        </w:rPr>
      </w:pPr>
    </w:p>
    <w:p w14:paraId="222CAD87" w14:textId="2648D4B1" w:rsidR="008A1C16" w:rsidRDefault="00CF7DC0" w:rsidP="00416601">
      <w:pPr>
        <w:pStyle w:val="Corpo"/>
        <w:widowControl w:val="0"/>
        <w:shd w:val="clear" w:color="auto" w:fill="FDE9D9" w:themeFill="accent6" w:themeFillTint="33"/>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r>
        <w:rPr>
          <w:rStyle w:val="Nessuno"/>
          <w:rFonts w:ascii="Calibri" w:eastAsia="Calibri" w:hAnsi="Calibri" w:cs="Calibri"/>
          <w:sz w:val="22"/>
          <w:szCs w:val="22"/>
        </w:rPr>
        <w:t>Mr</w:t>
      </w:r>
      <w:r w:rsidR="00A23766">
        <w:rPr>
          <w:rStyle w:val="Nessuno"/>
          <w:rFonts w:ascii="Calibri" w:eastAsia="Calibri" w:hAnsi="Calibri" w:cs="Calibri"/>
          <w:sz w:val="22"/>
          <w:szCs w:val="22"/>
        </w:rPr>
        <w:t>.</w:t>
      </w:r>
      <w:r>
        <w:rPr>
          <w:rStyle w:val="Nessuno"/>
          <w:rFonts w:ascii="Calibri" w:eastAsia="Calibri" w:hAnsi="Calibri" w:cs="Calibri"/>
          <w:sz w:val="22"/>
          <w:szCs w:val="22"/>
        </w:rPr>
        <w:t xml:space="preserve"> </w:t>
      </w:r>
      <w:r w:rsidR="005878E5">
        <w:rPr>
          <w:rStyle w:val="Nessuno"/>
          <w:rFonts w:ascii="Calibri" w:eastAsia="Calibri" w:hAnsi="Calibri" w:cs="Calibri"/>
          <w:b/>
          <w:bCs/>
          <w:sz w:val="22"/>
          <w:szCs w:val="22"/>
        </w:rPr>
        <w:t>Andreas Versmann</w:t>
      </w:r>
      <w:r>
        <w:rPr>
          <w:rStyle w:val="Nessuno"/>
          <w:rFonts w:ascii="Calibri" w:eastAsia="Calibri" w:hAnsi="Calibri" w:cs="Calibri"/>
          <w:sz w:val="22"/>
          <w:szCs w:val="22"/>
          <w:lang w:val="en-US"/>
        </w:rPr>
        <w:t xml:space="preserve">, </w:t>
      </w:r>
      <w:r w:rsidR="005878E5">
        <w:rPr>
          <w:rStyle w:val="Nessuno"/>
          <w:rFonts w:ascii="Calibri" w:eastAsia="Calibri" w:hAnsi="Calibri" w:cs="Calibri"/>
          <w:sz w:val="22"/>
          <w:szCs w:val="22"/>
          <w:lang w:val="en-US"/>
        </w:rPr>
        <w:t>TAIEX-EIR</w:t>
      </w:r>
      <w:r>
        <w:rPr>
          <w:rStyle w:val="Nessuno"/>
          <w:rFonts w:ascii="Calibri" w:eastAsia="Calibri" w:hAnsi="Calibri" w:cs="Calibri"/>
          <w:sz w:val="22"/>
          <w:szCs w:val="22"/>
          <w:lang w:val="en-US"/>
        </w:rPr>
        <w:t xml:space="preserve">, </w:t>
      </w:r>
      <w:r w:rsidR="005878E5">
        <w:rPr>
          <w:rStyle w:val="Nessuno"/>
          <w:rFonts w:ascii="Calibri" w:eastAsia="Calibri" w:hAnsi="Calibri" w:cs="Calibri"/>
          <w:sz w:val="22"/>
          <w:szCs w:val="22"/>
          <w:lang w:val="en-US"/>
        </w:rPr>
        <w:t>DG Environment, European Commission</w:t>
      </w:r>
    </w:p>
    <w:p w14:paraId="038CFFB1" w14:textId="77777777" w:rsidR="005878E5" w:rsidRPr="005878E5" w:rsidRDefault="005878E5">
      <w:pPr>
        <w:pStyle w:val="Corpo"/>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rStyle w:val="Nessuno"/>
          <w:rFonts w:ascii="Calibri" w:eastAsia="Calibri" w:hAnsi="Calibri" w:cs="Calibri"/>
          <w:sz w:val="22"/>
          <w:szCs w:val="22"/>
          <w:lang w:val="en-US"/>
        </w:rPr>
      </w:pPr>
    </w:p>
    <w:p w14:paraId="0B20A772" w14:textId="77777777" w:rsidR="00416601" w:rsidRDefault="005878E5">
      <w:pPr>
        <w:pStyle w:val="Corpo"/>
        <w:rPr>
          <w:rStyle w:val="Nessuno"/>
          <w:rFonts w:ascii="Calibri" w:eastAsia="Calibri" w:hAnsi="Calibri" w:cs="Calibri"/>
          <w:sz w:val="22"/>
          <w:szCs w:val="22"/>
          <w:lang w:val="en-US"/>
        </w:rPr>
      </w:pPr>
      <w:r w:rsidRPr="005878E5">
        <w:rPr>
          <w:rStyle w:val="Nessuno"/>
          <w:rFonts w:ascii="Calibri" w:eastAsia="Calibri" w:hAnsi="Calibri" w:cs="Calibri"/>
          <w:sz w:val="22"/>
          <w:szCs w:val="22"/>
          <w:lang w:val="en-US"/>
        </w:rPr>
        <w:t>Andreas Versmann, Germany, is project manager of the TAIEX-EIR Peer 2 Peer programme at DG</w:t>
      </w:r>
      <w:r w:rsidR="00416601">
        <w:rPr>
          <w:rStyle w:val="Nessuno"/>
          <w:rFonts w:ascii="Calibri" w:eastAsia="Calibri" w:hAnsi="Calibri" w:cs="Calibri"/>
          <w:sz w:val="22"/>
          <w:szCs w:val="22"/>
          <w:lang w:val="en-US"/>
        </w:rPr>
        <w:t> </w:t>
      </w:r>
      <w:r w:rsidRPr="005878E5">
        <w:rPr>
          <w:rStyle w:val="Nessuno"/>
          <w:rFonts w:ascii="Calibri" w:eastAsia="Calibri" w:hAnsi="Calibri" w:cs="Calibri"/>
          <w:sz w:val="22"/>
          <w:szCs w:val="22"/>
          <w:lang w:val="en-US"/>
        </w:rPr>
        <w:t>Environment</w:t>
      </w:r>
      <w:r w:rsidR="00416601">
        <w:rPr>
          <w:rStyle w:val="Nessuno"/>
          <w:rFonts w:ascii="Calibri" w:eastAsia="Calibri" w:hAnsi="Calibri" w:cs="Calibri"/>
          <w:sz w:val="22"/>
          <w:szCs w:val="22"/>
          <w:lang w:val="en-US"/>
        </w:rPr>
        <w:t xml:space="preserve">, </w:t>
      </w:r>
      <w:r w:rsidRPr="005878E5">
        <w:rPr>
          <w:rStyle w:val="Nessuno"/>
          <w:rFonts w:ascii="Calibri" w:eastAsia="Calibri" w:hAnsi="Calibri" w:cs="Calibri"/>
          <w:sz w:val="22"/>
          <w:szCs w:val="22"/>
          <w:lang w:val="en-US"/>
        </w:rPr>
        <w:t>the European Commission</w:t>
      </w:r>
      <w:r w:rsidR="00416601">
        <w:rPr>
          <w:rStyle w:val="Nessuno"/>
          <w:rFonts w:ascii="Calibri" w:eastAsia="Calibri" w:hAnsi="Calibri" w:cs="Calibri"/>
          <w:sz w:val="22"/>
          <w:szCs w:val="22"/>
          <w:lang w:val="en-US"/>
        </w:rPr>
        <w:t>,</w:t>
      </w:r>
      <w:r w:rsidRPr="005878E5">
        <w:rPr>
          <w:rStyle w:val="Nessuno"/>
          <w:rFonts w:ascii="Calibri" w:eastAsia="Calibri" w:hAnsi="Calibri" w:cs="Calibri"/>
          <w:sz w:val="22"/>
          <w:szCs w:val="22"/>
          <w:lang w:val="en-US"/>
        </w:rPr>
        <w:t xml:space="preserve"> since 2017. He promotes and arranges peer learning between environmental authorities of European Member States. Before, he managed the secretariat of the Sustainable Development Observatory of the European Economic and Social Committee. </w:t>
      </w:r>
    </w:p>
    <w:p w14:paraId="04CE9B90" w14:textId="77777777" w:rsidR="00416601" w:rsidRDefault="00416601">
      <w:pPr>
        <w:pStyle w:val="Corpo"/>
        <w:rPr>
          <w:rStyle w:val="Nessuno"/>
          <w:rFonts w:ascii="Calibri" w:eastAsia="Calibri" w:hAnsi="Calibri" w:cs="Calibri"/>
          <w:sz w:val="22"/>
          <w:szCs w:val="22"/>
          <w:lang w:val="en-US"/>
        </w:rPr>
      </w:pPr>
    </w:p>
    <w:p w14:paraId="1E403CE8" w14:textId="77777777" w:rsidR="00416601" w:rsidRDefault="005878E5">
      <w:pPr>
        <w:pStyle w:val="Corpo"/>
        <w:rPr>
          <w:rStyle w:val="Nessuno"/>
          <w:rFonts w:ascii="Calibri" w:eastAsia="Calibri" w:hAnsi="Calibri" w:cs="Calibri"/>
          <w:sz w:val="22"/>
          <w:szCs w:val="22"/>
          <w:lang w:val="en-US"/>
        </w:rPr>
      </w:pPr>
      <w:r w:rsidRPr="005878E5">
        <w:rPr>
          <w:rStyle w:val="Nessuno"/>
          <w:rFonts w:ascii="Calibri" w:eastAsia="Calibri" w:hAnsi="Calibri" w:cs="Calibri"/>
          <w:sz w:val="22"/>
          <w:szCs w:val="22"/>
          <w:lang w:val="en-US"/>
        </w:rPr>
        <w:lastRenderedPageBreak/>
        <w:t xml:space="preserve">From 2007 to 2011 he worked as a policy officer at DG Environment of the European Commission in charge of promoting the circular economy and facilitating the implementation of the Waste Framework Directive from 2008. </w:t>
      </w:r>
    </w:p>
    <w:p w14:paraId="0E2031C2" w14:textId="77777777" w:rsidR="00416601" w:rsidRDefault="00416601">
      <w:pPr>
        <w:pStyle w:val="Corpo"/>
        <w:rPr>
          <w:rStyle w:val="Nessuno"/>
          <w:rFonts w:ascii="Calibri" w:eastAsia="Calibri" w:hAnsi="Calibri" w:cs="Calibri"/>
          <w:sz w:val="22"/>
          <w:szCs w:val="22"/>
          <w:lang w:val="en-US"/>
        </w:rPr>
      </w:pPr>
    </w:p>
    <w:p w14:paraId="22699F46" w14:textId="4B68CA28" w:rsidR="008A1C16" w:rsidRDefault="005878E5">
      <w:pPr>
        <w:pStyle w:val="Corpo"/>
        <w:rPr>
          <w:rStyle w:val="Nessuno"/>
          <w:rFonts w:ascii="Calibri" w:eastAsia="Calibri" w:hAnsi="Calibri" w:cs="Calibri"/>
          <w:sz w:val="22"/>
          <w:szCs w:val="22"/>
          <w:lang w:val="en-US"/>
        </w:rPr>
      </w:pPr>
      <w:r w:rsidRPr="005878E5">
        <w:rPr>
          <w:rStyle w:val="Nessuno"/>
          <w:rFonts w:ascii="Calibri" w:eastAsia="Calibri" w:hAnsi="Calibri" w:cs="Calibri"/>
          <w:sz w:val="22"/>
          <w:szCs w:val="22"/>
          <w:lang w:val="en-US"/>
        </w:rPr>
        <w:t>In more than 15 years at a ministry for environment in a German region, the Land Brandenburg he gained extensive experience in practical implementation of environmental policies on the ground. He has an academic education in law and political sciences.</w:t>
      </w:r>
    </w:p>
    <w:p w14:paraId="2145070F" w14:textId="77777777" w:rsidR="005878E5" w:rsidRDefault="005878E5">
      <w:pPr>
        <w:pStyle w:val="Corpo"/>
        <w:rPr>
          <w:rStyle w:val="Nessuno"/>
          <w:rFonts w:ascii="Calibri" w:eastAsia="Calibri" w:hAnsi="Calibri" w:cs="Calibri"/>
          <w:b/>
          <w:bCs/>
          <w:sz w:val="22"/>
          <w:szCs w:val="22"/>
        </w:rPr>
      </w:pPr>
    </w:p>
    <w:p w14:paraId="490FF6AD" w14:textId="648730C4"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E-Mail: </w:t>
      </w:r>
      <w:hyperlink r:id="rId12" w:history="1">
        <w:r w:rsidR="005878E5" w:rsidRPr="00973493">
          <w:rPr>
            <w:rStyle w:val="Hyperlink1"/>
            <w:lang w:val="de-DE"/>
          </w:rPr>
          <w:t>Andreas.VERSMANN@ec.europa.eu</w:t>
        </w:r>
      </w:hyperlink>
      <w:r w:rsidR="005878E5">
        <w:rPr>
          <w:rStyle w:val="Nessuno"/>
          <w:rFonts w:ascii="Calibri" w:eastAsia="Calibri" w:hAnsi="Calibri" w:cs="Calibri"/>
          <w:sz w:val="22"/>
          <w:szCs w:val="22"/>
        </w:rPr>
        <w:t xml:space="preserve"> </w:t>
      </w:r>
    </w:p>
    <w:p w14:paraId="3166A8E5" w14:textId="77FA6114" w:rsidR="005878E5" w:rsidRDefault="005878E5">
      <w:pPr>
        <w:pStyle w:val="Corpo"/>
        <w:rPr>
          <w:rStyle w:val="Nessuno"/>
          <w:rFonts w:ascii="Calibri" w:eastAsia="Calibri" w:hAnsi="Calibri" w:cs="Calibri"/>
          <w:sz w:val="22"/>
          <w:szCs w:val="22"/>
        </w:rPr>
      </w:pPr>
    </w:p>
    <w:p w14:paraId="5B6B2C48" w14:textId="13D75E31" w:rsidR="00973493" w:rsidRDefault="00973493">
      <w:pPr>
        <w:pStyle w:val="Corpo"/>
        <w:rPr>
          <w:rStyle w:val="Nessuno"/>
          <w:rFonts w:ascii="Calibri" w:eastAsia="Calibri" w:hAnsi="Calibri" w:cs="Calibri"/>
          <w:sz w:val="22"/>
          <w:szCs w:val="22"/>
        </w:rPr>
      </w:pPr>
    </w:p>
    <w:p w14:paraId="4845462E" w14:textId="2006D616" w:rsidR="00416601" w:rsidRDefault="00416601">
      <w:pPr>
        <w:pStyle w:val="Corpo"/>
        <w:rPr>
          <w:rStyle w:val="Nessuno"/>
          <w:rFonts w:ascii="Calibri" w:eastAsia="Calibri" w:hAnsi="Calibri" w:cs="Calibri"/>
          <w:sz w:val="22"/>
          <w:szCs w:val="22"/>
        </w:rPr>
      </w:pPr>
    </w:p>
    <w:p w14:paraId="414FD0BA" w14:textId="77777777" w:rsidR="00416601" w:rsidRDefault="00416601">
      <w:pPr>
        <w:pStyle w:val="Corpo"/>
        <w:rPr>
          <w:rStyle w:val="Nessuno"/>
          <w:rFonts w:ascii="Calibri" w:eastAsia="Calibri" w:hAnsi="Calibri" w:cs="Calibri"/>
          <w:sz w:val="22"/>
          <w:szCs w:val="22"/>
        </w:rPr>
      </w:pPr>
    </w:p>
    <w:p w14:paraId="2FE67A6B" w14:textId="57FB893C" w:rsidR="00973493" w:rsidRDefault="00973493">
      <w:pPr>
        <w:pStyle w:val="Corpo"/>
        <w:rPr>
          <w:rStyle w:val="Nessuno"/>
          <w:rFonts w:ascii="Calibri" w:eastAsia="Calibri" w:hAnsi="Calibri" w:cs="Calibri"/>
          <w:sz w:val="22"/>
          <w:szCs w:val="22"/>
        </w:rPr>
      </w:pPr>
    </w:p>
    <w:p w14:paraId="67CC9943" w14:textId="77777777" w:rsidR="00973493" w:rsidRDefault="00973493">
      <w:pPr>
        <w:pStyle w:val="Corpo"/>
        <w:rPr>
          <w:rStyle w:val="Nessuno"/>
          <w:rFonts w:ascii="Calibri" w:eastAsia="Calibri" w:hAnsi="Calibri" w:cs="Calibri"/>
          <w:sz w:val="22"/>
          <w:szCs w:val="22"/>
        </w:rPr>
      </w:pPr>
    </w:p>
    <w:p w14:paraId="0AED8DAC" w14:textId="40C2324F" w:rsidR="00973493" w:rsidRDefault="00973493" w:rsidP="00416601">
      <w:pPr>
        <w:pStyle w:val="Corpo"/>
        <w:shd w:val="clear" w:color="auto" w:fill="FDE9D9" w:themeFill="accent6" w:themeFillTint="33"/>
        <w:rPr>
          <w:rStyle w:val="Nessuno"/>
          <w:rFonts w:ascii="Calibri" w:eastAsia="Calibri" w:hAnsi="Calibri" w:cs="Calibri"/>
          <w:sz w:val="22"/>
          <w:szCs w:val="22"/>
        </w:rPr>
      </w:pPr>
      <w:r>
        <w:rPr>
          <w:rStyle w:val="Nessuno"/>
          <w:rFonts w:ascii="Calibri" w:eastAsia="Calibri" w:hAnsi="Calibri" w:cs="Calibri"/>
          <w:sz w:val="22"/>
          <w:szCs w:val="22"/>
        </w:rPr>
        <w:t xml:space="preserve">Mr. </w:t>
      </w:r>
      <w:r w:rsidRPr="00973493">
        <w:rPr>
          <w:rStyle w:val="Nessuno"/>
          <w:rFonts w:ascii="Calibri" w:eastAsia="Calibri" w:hAnsi="Calibri" w:cs="Calibri"/>
          <w:b/>
          <w:sz w:val="22"/>
          <w:szCs w:val="22"/>
        </w:rPr>
        <w:t>Mihkel Krusberg</w:t>
      </w:r>
      <w:r>
        <w:rPr>
          <w:rStyle w:val="Nessuno"/>
          <w:rFonts w:ascii="Calibri" w:eastAsia="Calibri" w:hAnsi="Calibri" w:cs="Calibri"/>
          <w:sz w:val="22"/>
          <w:szCs w:val="22"/>
        </w:rPr>
        <w:t>, Department of Environmental Management, Ministry of Environment, Estonia</w:t>
      </w:r>
      <w:r>
        <w:rPr>
          <w:rStyle w:val="Nessuno"/>
          <w:rFonts w:ascii="Calibri" w:eastAsia="Calibri" w:hAnsi="Calibri" w:cs="Calibri"/>
          <w:sz w:val="22"/>
          <w:szCs w:val="22"/>
        </w:rPr>
        <w:t xml:space="preserve"> </w:t>
      </w:r>
    </w:p>
    <w:p w14:paraId="1097BB7B" w14:textId="77777777" w:rsidR="00973493" w:rsidRDefault="00973493">
      <w:pPr>
        <w:pStyle w:val="Corpo"/>
        <w:rPr>
          <w:rStyle w:val="Nessuno"/>
          <w:rFonts w:ascii="Calibri" w:eastAsia="Calibri" w:hAnsi="Calibri" w:cs="Calibri"/>
          <w:sz w:val="22"/>
          <w:szCs w:val="22"/>
        </w:rPr>
      </w:pPr>
    </w:p>
    <w:p w14:paraId="27ADB6DC" w14:textId="2511C493" w:rsidR="005878E5" w:rsidRDefault="00973493">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Mihkel Krusberg is an </w:t>
      </w:r>
      <w:r w:rsidR="005878E5" w:rsidRPr="005878E5">
        <w:rPr>
          <w:rStyle w:val="Nessuno"/>
          <w:rFonts w:ascii="Calibri" w:eastAsia="Calibri" w:hAnsi="Calibri" w:cs="Calibri"/>
          <w:sz w:val="22"/>
          <w:szCs w:val="22"/>
        </w:rPr>
        <w:t xml:space="preserve">adviser in Environmental Management Department at Ministry of the Environment of Estonia. </w:t>
      </w:r>
      <w:r>
        <w:rPr>
          <w:rStyle w:val="Nessuno"/>
          <w:rFonts w:ascii="Calibri" w:eastAsia="Calibri" w:hAnsi="Calibri" w:cs="Calibri"/>
          <w:sz w:val="22"/>
          <w:szCs w:val="22"/>
        </w:rPr>
        <w:t>For the last four y</w:t>
      </w:r>
      <w:r w:rsidR="00713E26">
        <w:rPr>
          <w:rStyle w:val="Nessuno"/>
          <w:rFonts w:ascii="Calibri" w:eastAsia="Calibri" w:hAnsi="Calibri" w:cs="Calibri"/>
          <w:sz w:val="22"/>
          <w:szCs w:val="22"/>
        </w:rPr>
        <w:t>ears</w:t>
      </w:r>
      <w:r w:rsidR="00416601">
        <w:rPr>
          <w:rStyle w:val="Nessuno"/>
          <w:rFonts w:ascii="Calibri" w:eastAsia="Calibri" w:hAnsi="Calibri" w:cs="Calibri"/>
          <w:sz w:val="22"/>
          <w:szCs w:val="22"/>
        </w:rPr>
        <w:t>,</w:t>
      </w:r>
      <w:r>
        <w:rPr>
          <w:rStyle w:val="Nessuno"/>
          <w:rFonts w:ascii="Calibri" w:eastAsia="Calibri" w:hAnsi="Calibri" w:cs="Calibri"/>
          <w:sz w:val="22"/>
          <w:szCs w:val="22"/>
        </w:rPr>
        <w:t xml:space="preserve"> he worked in the areas of </w:t>
      </w:r>
      <w:r w:rsidR="005878E5" w:rsidRPr="005878E5">
        <w:rPr>
          <w:rStyle w:val="Nessuno"/>
          <w:rFonts w:ascii="Calibri" w:eastAsia="Calibri" w:hAnsi="Calibri" w:cs="Calibri"/>
          <w:sz w:val="22"/>
          <w:szCs w:val="22"/>
        </w:rPr>
        <w:t xml:space="preserve">resource efficiency and </w:t>
      </w:r>
      <w:r>
        <w:rPr>
          <w:rStyle w:val="Nessuno"/>
          <w:rFonts w:ascii="Calibri" w:eastAsia="Calibri" w:hAnsi="Calibri" w:cs="Calibri"/>
          <w:sz w:val="22"/>
          <w:szCs w:val="22"/>
        </w:rPr>
        <w:t>c</w:t>
      </w:r>
      <w:r w:rsidR="005878E5" w:rsidRPr="005878E5">
        <w:rPr>
          <w:rStyle w:val="Nessuno"/>
          <w:rFonts w:ascii="Calibri" w:eastAsia="Calibri" w:hAnsi="Calibri" w:cs="Calibri"/>
          <w:sz w:val="22"/>
          <w:szCs w:val="22"/>
        </w:rPr>
        <w:t xml:space="preserve">ircular </w:t>
      </w:r>
      <w:r>
        <w:rPr>
          <w:rStyle w:val="Nessuno"/>
          <w:rFonts w:ascii="Calibri" w:eastAsia="Calibri" w:hAnsi="Calibri" w:cs="Calibri"/>
          <w:sz w:val="22"/>
          <w:szCs w:val="22"/>
        </w:rPr>
        <w:t>e</w:t>
      </w:r>
      <w:r w:rsidR="005878E5" w:rsidRPr="005878E5">
        <w:rPr>
          <w:rStyle w:val="Nessuno"/>
          <w:rFonts w:ascii="Calibri" w:eastAsia="Calibri" w:hAnsi="Calibri" w:cs="Calibri"/>
          <w:sz w:val="22"/>
          <w:szCs w:val="22"/>
        </w:rPr>
        <w:t xml:space="preserve">conomy. Besides implementing </w:t>
      </w:r>
      <w:r w:rsidR="00713E26">
        <w:rPr>
          <w:rStyle w:val="Nessuno"/>
          <w:rFonts w:ascii="Calibri" w:eastAsia="Calibri" w:hAnsi="Calibri" w:cs="Calibri"/>
          <w:sz w:val="22"/>
          <w:szCs w:val="22"/>
        </w:rPr>
        <w:t xml:space="preserve">initiatives related to the </w:t>
      </w:r>
      <w:r w:rsidR="005878E5" w:rsidRPr="005878E5">
        <w:rPr>
          <w:rStyle w:val="Nessuno"/>
          <w:rFonts w:ascii="Calibri" w:eastAsia="Calibri" w:hAnsi="Calibri" w:cs="Calibri"/>
          <w:sz w:val="22"/>
          <w:szCs w:val="22"/>
        </w:rPr>
        <w:t xml:space="preserve">EU </w:t>
      </w:r>
      <w:r w:rsidR="00713E26">
        <w:rPr>
          <w:rStyle w:val="Nessuno"/>
          <w:rFonts w:ascii="Calibri" w:eastAsia="Calibri" w:hAnsi="Calibri" w:cs="Calibri"/>
          <w:sz w:val="22"/>
          <w:szCs w:val="22"/>
        </w:rPr>
        <w:t xml:space="preserve">(including </w:t>
      </w:r>
      <w:r w:rsidR="00416601">
        <w:rPr>
          <w:rStyle w:val="Nessuno"/>
          <w:rFonts w:ascii="Calibri" w:eastAsia="Calibri" w:hAnsi="Calibri" w:cs="Calibri"/>
          <w:sz w:val="22"/>
          <w:szCs w:val="22"/>
        </w:rPr>
        <w:t xml:space="preserve">EU </w:t>
      </w:r>
      <w:r w:rsidR="00713E26">
        <w:rPr>
          <w:rStyle w:val="Nessuno"/>
          <w:rFonts w:ascii="Calibri" w:eastAsia="Calibri" w:hAnsi="Calibri" w:cs="Calibri"/>
          <w:sz w:val="22"/>
          <w:szCs w:val="22"/>
        </w:rPr>
        <w:t>fund</w:t>
      </w:r>
      <w:r w:rsidR="00416601">
        <w:rPr>
          <w:rStyle w:val="Nessuno"/>
          <w:rFonts w:ascii="Calibri" w:eastAsia="Calibri" w:hAnsi="Calibri" w:cs="Calibri"/>
          <w:sz w:val="22"/>
          <w:szCs w:val="22"/>
        </w:rPr>
        <w:t>s</w:t>
      </w:r>
      <w:r w:rsidR="00713E26">
        <w:rPr>
          <w:rStyle w:val="Nessuno"/>
          <w:rFonts w:ascii="Calibri" w:eastAsia="Calibri" w:hAnsi="Calibri" w:cs="Calibri"/>
          <w:sz w:val="22"/>
          <w:szCs w:val="22"/>
        </w:rPr>
        <w:t>)</w:t>
      </w:r>
      <w:r w:rsidR="005878E5" w:rsidRPr="005878E5">
        <w:rPr>
          <w:rStyle w:val="Nessuno"/>
          <w:rFonts w:ascii="Calibri" w:eastAsia="Calibri" w:hAnsi="Calibri" w:cs="Calibri"/>
          <w:sz w:val="22"/>
          <w:szCs w:val="22"/>
        </w:rPr>
        <w:t xml:space="preserve">, </w:t>
      </w:r>
      <w:r w:rsidR="00713E26">
        <w:rPr>
          <w:rStyle w:val="Nessuno"/>
          <w:rFonts w:ascii="Calibri" w:eastAsia="Calibri" w:hAnsi="Calibri" w:cs="Calibri"/>
          <w:sz w:val="22"/>
          <w:szCs w:val="22"/>
        </w:rPr>
        <w:t xml:space="preserve">he is also </w:t>
      </w:r>
      <w:r w:rsidR="005878E5" w:rsidRPr="005878E5">
        <w:rPr>
          <w:rStyle w:val="Nessuno"/>
          <w:rFonts w:ascii="Calibri" w:eastAsia="Calibri" w:hAnsi="Calibri" w:cs="Calibri"/>
          <w:sz w:val="22"/>
          <w:szCs w:val="22"/>
        </w:rPr>
        <w:t xml:space="preserve">involved in </w:t>
      </w:r>
      <w:r w:rsidR="00713E26">
        <w:rPr>
          <w:rStyle w:val="Nessuno"/>
          <w:rFonts w:ascii="Calibri" w:eastAsia="Calibri" w:hAnsi="Calibri" w:cs="Calibri"/>
          <w:sz w:val="22"/>
          <w:szCs w:val="22"/>
        </w:rPr>
        <w:t xml:space="preserve">cooperation with the </w:t>
      </w:r>
      <w:r w:rsidR="005878E5" w:rsidRPr="005878E5">
        <w:rPr>
          <w:rStyle w:val="Nessuno"/>
          <w:rFonts w:ascii="Calibri" w:eastAsia="Calibri" w:hAnsi="Calibri" w:cs="Calibri"/>
          <w:sz w:val="22"/>
          <w:szCs w:val="22"/>
        </w:rPr>
        <w:t xml:space="preserve">OECD, EEA and </w:t>
      </w:r>
      <w:r w:rsidR="00713E26">
        <w:rPr>
          <w:rStyle w:val="Nessuno"/>
          <w:rFonts w:ascii="Calibri" w:eastAsia="Calibri" w:hAnsi="Calibri" w:cs="Calibri"/>
          <w:sz w:val="22"/>
          <w:szCs w:val="22"/>
        </w:rPr>
        <w:t xml:space="preserve">the </w:t>
      </w:r>
      <w:r w:rsidR="005878E5" w:rsidRPr="005878E5">
        <w:rPr>
          <w:rStyle w:val="Nessuno"/>
          <w:rFonts w:ascii="Calibri" w:eastAsia="Calibri" w:hAnsi="Calibri" w:cs="Calibri"/>
          <w:sz w:val="22"/>
          <w:szCs w:val="22"/>
        </w:rPr>
        <w:t>Presidency of UN Environment Assembly.</w:t>
      </w:r>
    </w:p>
    <w:p w14:paraId="51483819" w14:textId="5F52A3FB" w:rsidR="00973493" w:rsidRDefault="00973493">
      <w:pPr>
        <w:pStyle w:val="Corpo"/>
        <w:rPr>
          <w:rStyle w:val="Nessuno"/>
          <w:rFonts w:ascii="Calibri" w:eastAsia="Calibri" w:hAnsi="Calibri" w:cs="Calibri"/>
          <w:sz w:val="22"/>
          <w:szCs w:val="22"/>
        </w:rPr>
      </w:pPr>
    </w:p>
    <w:p w14:paraId="0069D00B" w14:textId="1D1B32B9" w:rsidR="00973493" w:rsidRDefault="00973493">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E-Mail:  </w:t>
      </w:r>
      <w:hyperlink r:id="rId13" w:history="1">
        <w:r w:rsidRPr="00973493">
          <w:rPr>
            <w:rStyle w:val="Hyperlink1"/>
            <w:lang w:val="de-DE"/>
          </w:rPr>
          <w:t>Mihkel.Krusberg@Envir.ee</w:t>
        </w:r>
      </w:hyperlink>
      <w:r>
        <w:rPr>
          <w:rStyle w:val="Nessuno"/>
          <w:rFonts w:ascii="Calibri" w:eastAsia="Calibri" w:hAnsi="Calibri" w:cs="Calibri"/>
          <w:sz w:val="22"/>
          <w:szCs w:val="22"/>
        </w:rPr>
        <w:t xml:space="preserve"> </w:t>
      </w:r>
    </w:p>
    <w:p w14:paraId="6CB2A3FB" w14:textId="0B3AA11A" w:rsidR="00944615" w:rsidRDefault="00944615">
      <w:pPr>
        <w:rPr>
          <w:rStyle w:val="Nessuno"/>
          <w:rFonts w:ascii="Calibri" w:eastAsia="Calibri" w:hAnsi="Calibri" w:cs="Calibri"/>
          <w:color w:val="000000"/>
          <w:sz w:val="22"/>
          <w:szCs w:val="22"/>
          <w:u w:color="000000"/>
          <w:lang w:val="en-GB" w:eastAsia="en-GB"/>
        </w:rPr>
      </w:pPr>
      <w:r>
        <w:rPr>
          <w:rStyle w:val="Nessuno"/>
          <w:rFonts w:ascii="Calibri" w:eastAsia="Calibri" w:hAnsi="Calibri" w:cs="Calibri"/>
          <w:sz w:val="22"/>
          <w:szCs w:val="22"/>
        </w:rPr>
        <w:br w:type="page"/>
      </w:r>
    </w:p>
    <w:p w14:paraId="1BA6EF0F" w14:textId="77777777" w:rsidR="008A1C16" w:rsidRDefault="00CF7DC0">
      <w:pPr>
        <w:pStyle w:val="Corpo"/>
        <w:jc w:val="right"/>
        <w:rPr>
          <w:rStyle w:val="Nessuno"/>
          <w:rFonts w:ascii="Calibri" w:eastAsia="Calibri" w:hAnsi="Calibri" w:cs="Calibri"/>
          <w:sz w:val="22"/>
          <w:szCs w:val="22"/>
        </w:rPr>
      </w:pPr>
      <w:r>
        <w:rPr>
          <w:noProof/>
        </w:rPr>
        <w:lastRenderedPageBreak/>
        <w:drawing>
          <wp:inline distT="0" distB="0" distL="0" distR="0" wp14:anchorId="203979DC" wp14:editId="58049F92">
            <wp:extent cx="2527300" cy="546100"/>
            <wp:effectExtent l="0" t="0" r="0" b="0"/>
            <wp:docPr id="1073741829" name="officeArt object" descr="Picture 13"/>
            <wp:cNvGraphicFramePr/>
            <a:graphic xmlns:a="http://schemas.openxmlformats.org/drawingml/2006/main">
              <a:graphicData uri="http://schemas.openxmlformats.org/drawingml/2006/picture">
                <pic:pic xmlns:pic="http://schemas.openxmlformats.org/drawingml/2006/picture">
                  <pic:nvPicPr>
                    <pic:cNvPr id="1073741829" name="Picture 13" descr="Picture 13"/>
                    <pic:cNvPicPr>
                      <a:picLocks noChangeAspect="1"/>
                    </pic:cNvPicPr>
                  </pic:nvPicPr>
                  <pic:blipFill>
                    <a:blip r:embed="rId8">
                      <a:extLst/>
                    </a:blip>
                    <a:stretch>
                      <a:fillRect/>
                    </a:stretch>
                  </pic:blipFill>
                  <pic:spPr>
                    <a:xfrm>
                      <a:off x="0" y="0"/>
                      <a:ext cx="2527300" cy="546100"/>
                    </a:xfrm>
                    <a:prstGeom prst="rect">
                      <a:avLst/>
                    </a:prstGeom>
                    <a:ln w="12700" cap="flat">
                      <a:noFill/>
                      <a:miter lim="400000"/>
                    </a:ln>
                    <a:effectLst/>
                  </pic:spPr>
                </pic:pic>
              </a:graphicData>
            </a:graphic>
          </wp:inline>
        </w:drawing>
      </w:r>
    </w:p>
    <w:p w14:paraId="6BEA24FA" w14:textId="32D06235" w:rsidR="008A1C16" w:rsidRPr="00711FA0" w:rsidRDefault="00276FB5" w:rsidP="00711FA0">
      <w:pPr>
        <w:pStyle w:val="Intestazione"/>
        <w:rPr>
          <w:sz w:val="36"/>
        </w:rPr>
      </w:pPr>
      <w:bookmarkStart w:id="3" w:name="_Toc525665629"/>
      <w:r>
        <w:rPr>
          <w:sz w:val="36"/>
        </w:rPr>
        <w:t>3</w:t>
      </w:r>
      <w:r w:rsidR="00CF7DC0" w:rsidRPr="00711FA0">
        <w:rPr>
          <w:sz w:val="36"/>
        </w:rPr>
        <w:t>.</w:t>
      </w:r>
      <w:r w:rsidR="00CF7DC0" w:rsidRPr="00711FA0">
        <w:rPr>
          <w:sz w:val="36"/>
        </w:rPr>
        <w:tab/>
      </w:r>
      <w:r w:rsidR="0095660E">
        <w:rPr>
          <w:sz w:val="36"/>
        </w:rPr>
        <w:t xml:space="preserve">Webinar </w:t>
      </w:r>
      <w:r w:rsidR="00CF7DC0" w:rsidRPr="00711FA0">
        <w:rPr>
          <w:sz w:val="36"/>
        </w:rPr>
        <w:t>Agenda</w:t>
      </w:r>
      <w:r w:rsidR="00711FA0" w:rsidRPr="00711FA0">
        <w:rPr>
          <w:sz w:val="36"/>
        </w:rPr>
        <w:t xml:space="preserve">: </w:t>
      </w:r>
      <w:r w:rsidR="0095660E">
        <w:rPr>
          <w:sz w:val="36"/>
        </w:rPr>
        <w:t>financing mechanisms for the </w:t>
      </w:r>
      <w:r w:rsidR="00CF7DC0" w:rsidRPr="00711FA0">
        <w:rPr>
          <w:sz w:val="36"/>
        </w:rPr>
        <w:t>circular</w:t>
      </w:r>
      <w:r w:rsidR="0095660E">
        <w:rPr>
          <w:sz w:val="36"/>
        </w:rPr>
        <w:t> </w:t>
      </w:r>
      <w:r w:rsidR="00CF7DC0" w:rsidRPr="00711FA0">
        <w:rPr>
          <w:sz w:val="36"/>
        </w:rPr>
        <w:t xml:space="preserve">economy </w:t>
      </w:r>
      <w:bookmarkEnd w:id="3"/>
    </w:p>
    <w:p w14:paraId="10997273" w14:textId="77777777" w:rsidR="008A1C16" w:rsidRDefault="008A1C16">
      <w:pPr>
        <w:pStyle w:val="Corpo"/>
        <w:jc w:val="center"/>
        <w:rPr>
          <w:rStyle w:val="Nessuno"/>
          <w:rFonts w:ascii="Calibri" w:eastAsia="Calibri" w:hAnsi="Calibri" w:cs="Calibri"/>
          <w:b/>
          <w:bCs/>
          <w:sz w:val="32"/>
          <w:szCs w:val="32"/>
        </w:rPr>
      </w:pPr>
    </w:p>
    <w:p w14:paraId="69C86158" w14:textId="1DDE0960" w:rsidR="008A1C16" w:rsidRDefault="002E0AC8">
      <w:pPr>
        <w:pStyle w:val="Corpo"/>
        <w:spacing w:after="240"/>
        <w:jc w:val="center"/>
        <w:rPr>
          <w:rStyle w:val="Nessuno"/>
          <w:rFonts w:ascii="Calibri" w:eastAsia="Calibri" w:hAnsi="Calibri" w:cs="Calibri"/>
          <w:color w:val="C00000"/>
          <w:sz w:val="32"/>
          <w:szCs w:val="32"/>
          <w:u w:color="C00000"/>
        </w:rPr>
      </w:pPr>
      <w:r>
        <w:rPr>
          <w:rStyle w:val="Nessuno"/>
          <w:rFonts w:ascii="Calibri" w:eastAsia="Calibri" w:hAnsi="Calibri" w:cs="Calibri"/>
          <w:b/>
          <w:bCs/>
          <w:sz w:val="32"/>
          <w:szCs w:val="32"/>
        </w:rPr>
        <w:t xml:space="preserve">Wednesday 26 </w:t>
      </w:r>
      <w:r w:rsidR="00CF7DC0">
        <w:rPr>
          <w:rStyle w:val="Nessuno"/>
          <w:rFonts w:ascii="Calibri" w:eastAsia="Calibri" w:hAnsi="Calibri" w:cs="Calibri"/>
          <w:b/>
          <w:bCs/>
          <w:sz w:val="32"/>
          <w:szCs w:val="32"/>
        </w:rPr>
        <w:t>September 201</w:t>
      </w:r>
      <w:r>
        <w:rPr>
          <w:rStyle w:val="Nessuno"/>
          <w:rFonts w:ascii="Calibri" w:eastAsia="Calibri" w:hAnsi="Calibri" w:cs="Calibri"/>
          <w:b/>
          <w:bCs/>
          <w:sz w:val="32"/>
          <w:szCs w:val="32"/>
        </w:rPr>
        <w:t>8</w:t>
      </w:r>
      <w:r w:rsidR="00CF7DC0">
        <w:rPr>
          <w:rStyle w:val="Nessuno"/>
          <w:rFonts w:ascii="Calibri" w:eastAsia="Calibri" w:hAnsi="Calibri" w:cs="Calibri"/>
          <w:b/>
          <w:bCs/>
          <w:sz w:val="32"/>
          <w:szCs w:val="32"/>
        </w:rPr>
        <w:t>, 1</w:t>
      </w:r>
      <w:r>
        <w:rPr>
          <w:rStyle w:val="Nessuno"/>
          <w:rFonts w:ascii="Calibri" w:eastAsia="Calibri" w:hAnsi="Calibri" w:cs="Calibri"/>
          <w:b/>
          <w:bCs/>
          <w:sz w:val="32"/>
          <w:szCs w:val="32"/>
        </w:rPr>
        <w:t>2</w:t>
      </w:r>
      <w:r w:rsidR="00CF7DC0">
        <w:rPr>
          <w:rStyle w:val="Nessuno"/>
          <w:rFonts w:ascii="Calibri" w:eastAsia="Calibri" w:hAnsi="Calibri" w:cs="Calibri"/>
          <w:b/>
          <w:bCs/>
          <w:sz w:val="32"/>
          <w:szCs w:val="32"/>
        </w:rPr>
        <w:t>:30 - 1</w:t>
      </w:r>
      <w:r>
        <w:rPr>
          <w:rStyle w:val="Nessuno"/>
          <w:rFonts w:ascii="Calibri" w:eastAsia="Calibri" w:hAnsi="Calibri" w:cs="Calibri"/>
          <w:b/>
          <w:bCs/>
          <w:sz w:val="32"/>
          <w:szCs w:val="32"/>
        </w:rPr>
        <w:t>4</w:t>
      </w:r>
      <w:r w:rsidR="00CF7DC0">
        <w:rPr>
          <w:rStyle w:val="Nessuno"/>
          <w:rFonts w:ascii="Calibri" w:eastAsia="Calibri" w:hAnsi="Calibri" w:cs="Calibri"/>
          <w:b/>
          <w:bCs/>
          <w:sz w:val="32"/>
          <w:szCs w:val="32"/>
        </w:rPr>
        <w:t>:00 (CET)</w:t>
      </w:r>
      <w:r w:rsidR="00CF7DC0">
        <w:rPr>
          <w:rStyle w:val="Nessuno"/>
          <w:rFonts w:ascii="Calibri" w:eastAsia="Calibri" w:hAnsi="Calibri" w:cs="Calibri"/>
          <w:b/>
          <w:bCs/>
          <w:sz w:val="32"/>
          <w:szCs w:val="32"/>
        </w:rPr>
        <w:br/>
      </w:r>
      <w:r w:rsidR="00CF7DC0">
        <w:rPr>
          <w:rStyle w:val="Nessuno"/>
          <w:rFonts w:ascii="Calibri" w:eastAsia="Calibri" w:hAnsi="Calibri" w:cs="Calibri"/>
          <w:i/>
          <w:iCs/>
          <w:color w:val="C00000"/>
          <w:u w:color="C00000"/>
          <w:lang w:val="en-US"/>
        </w:rPr>
        <w:t xml:space="preserve">Webinar will be open for </w:t>
      </w:r>
      <w:r w:rsidR="00944615">
        <w:rPr>
          <w:rStyle w:val="Nessuno"/>
          <w:rFonts w:ascii="Calibri" w:eastAsia="Calibri" w:hAnsi="Calibri" w:cs="Calibri"/>
          <w:i/>
          <w:iCs/>
          <w:color w:val="C00000"/>
          <w:u w:color="C00000"/>
          <w:lang w:val="en-US"/>
        </w:rPr>
        <w:t xml:space="preserve">login </w:t>
      </w:r>
      <w:r w:rsidR="00CF7DC0">
        <w:rPr>
          <w:rStyle w:val="Nessuno"/>
          <w:rFonts w:ascii="Calibri" w:eastAsia="Calibri" w:hAnsi="Calibri" w:cs="Calibri"/>
          <w:i/>
          <w:iCs/>
          <w:color w:val="C00000"/>
          <w:u w:color="C00000"/>
          <w:lang w:val="en-US"/>
        </w:rPr>
        <w:t>at 1</w:t>
      </w:r>
      <w:r>
        <w:rPr>
          <w:rStyle w:val="Nessuno"/>
          <w:rFonts w:ascii="Calibri" w:eastAsia="Calibri" w:hAnsi="Calibri" w:cs="Calibri"/>
          <w:i/>
          <w:iCs/>
          <w:color w:val="C00000"/>
          <w:u w:color="C00000"/>
          <w:lang w:val="en-US"/>
        </w:rPr>
        <w:t>2</w:t>
      </w:r>
      <w:r w:rsidR="00CF7DC0">
        <w:rPr>
          <w:rStyle w:val="Nessuno"/>
          <w:rFonts w:ascii="Calibri" w:eastAsia="Calibri" w:hAnsi="Calibri" w:cs="Calibri"/>
          <w:i/>
          <w:iCs/>
          <w:color w:val="C00000"/>
          <w:u w:color="C00000"/>
          <w:lang w:val="en-US"/>
        </w:rPr>
        <w:t xml:space="preserve">:00 (CET) to ensure </w:t>
      </w:r>
      <w:r w:rsidR="0095660E">
        <w:rPr>
          <w:rStyle w:val="Nessuno"/>
          <w:rFonts w:ascii="Calibri" w:eastAsia="Calibri" w:hAnsi="Calibri" w:cs="Calibri"/>
          <w:i/>
          <w:iCs/>
          <w:color w:val="C00000"/>
          <w:u w:color="C00000"/>
          <w:lang w:val="en-US"/>
        </w:rPr>
        <w:t xml:space="preserve">we </w:t>
      </w:r>
      <w:r w:rsidR="00CF7DC0">
        <w:rPr>
          <w:rStyle w:val="Nessuno"/>
          <w:rFonts w:ascii="Calibri" w:eastAsia="Calibri" w:hAnsi="Calibri" w:cs="Calibri"/>
          <w:i/>
          <w:iCs/>
          <w:color w:val="C00000"/>
          <w:u w:color="C00000"/>
          <w:lang w:val="en-US"/>
        </w:rPr>
        <w:t>start at 1</w:t>
      </w:r>
      <w:r>
        <w:rPr>
          <w:rStyle w:val="Nessuno"/>
          <w:rFonts w:ascii="Calibri" w:eastAsia="Calibri" w:hAnsi="Calibri" w:cs="Calibri"/>
          <w:i/>
          <w:iCs/>
          <w:color w:val="C00000"/>
          <w:u w:color="C00000"/>
          <w:lang w:val="en-US"/>
        </w:rPr>
        <w:t>2</w:t>
      </w:r>
      <w:r w:rsidR="00CF7DC0">
        <w:rPr>
          <w:rStyle w:val="Nessuno"/>
          <w:rFonts w:ascii="Calibri" w:eastAsia="Calibri" w:hAnsi="Calibri" w:cs="Calibri"/>
          <w:i/>
          <w:iCs/>
          <w:color w:val="C00000"/>
          <w:u w:color="C00000"/>
          <w:lang w:val="en-US"/>
        </w:rPr>
        <w:t xml:space="preserve">:30 </w:t>
      </w:r>
      <w:r w:rsidR="00944615">
        <w:rPr>
          <w:rStyle w:val="Nessuno"/>
          <w:rFonts w:ascii="Calibri" w:eastAsia="Calibri" w:hAnsi="Calibri" w:cs="Calibri"/>
          <w:i/>
          <w:iCs/>
          <w:color w:val="C00000"/>
          <w:u w:color="C00000"/>
          <w:lang w:val="en-US"/>
        </w:rPr>
        <w:t>sharp</w:t>
      </w:r>
      <w:r w:rsidR="00CF7DC0">
        <w:rPr>
          <w:rStyle w:val="Nessuno"/>
          <w:rFonts w:ascii="Calibri" w:eastAsia="Calibri" w:hAnsi="Calibri" w:cs="Calibri"/>
          <w:i/>
          <w:iCs/>
          <w:color w:val="C00000"/>
          <w:u w:color="C00000"/>
          <w:lang w:val="en-US"/>
        </w:rPr>
        <w:t xml:space="preserve">. </w:t>
      </w:r>
      <w:r w:rsidR="00944615">
        <w:rPr>
          <w:rStyle w:val="Nessuno"/>
          <w:rFonts w:ascii="Calibri" w:eastAsia="Calibri" w:hAnsi="Calibri" w:cs="Calibri"/>
          <w:i/>
          <w:iCs/>
          <w:color w:val="C00000"/>
          <w:u w:color="C00000"/>
          <w:lang w:val="en-US"/>
        </w:rPr>
        <w:t xml:space="preserve">The </w:t>
      </w:r>
      <w:r w:rsidR="0095660E">
        <w:rPr>
          <w:rStyle w:val="Nessuno"/>
          <w:rFonts w:ascii="Calibri" w:eastAsia="Calibri" w:hAnsi="Calibri" w:cs="Calibri"/>
          <w:i/>
          <w:iCs/>
          <w:color w:val="C00000"/>
          <w:u w:color="C00000"/>
          <w:lang w:val="en-US"/>
        </w:rPr>
        <w:t xml:space="preserve">log-in </w:t>
      </w:r>
      <w:r w:rsidR="00944615">
        <w:rPr>
          <w:rStyle w:val="Nessuno"/>
          <w:rFonts w:ascii="Calibri" w:eastAsia="Calibri" w:hAnsi="Calibri" w:cs="Calibri"/>
          <w:i/>
          <w:iCs/>
          <w:color w:val="C00000"/>
          <w:u w:color="C00000"/>
          <w:lang w:val="en-US"/>
        </w:rPr>
        <w:t xml:space="preserve">link and </w:t>
      </w:r>
      <w:r w:rsidR="00CF7DC0">
        <w:rPr>
          <w:rStyle w:val="Nessuno"/>
          <w:rFonts w:ascii="Calibri" w:eastAsia="Calibri" w:hAnsi="Calibri" w:cs="Calibri"/>
          <w:i/>
          <w:iCs/>
          <w:color w:val="C00000"/>
          <w:u w:color="C00000"/>
          <w:lang w:val="en-US"/>
        </w:rPr>
        <w:t xml:space="preserve">instructions </w:t>
      </w:r>
      <w:r w:rsidR="00944615">
        <w:rPr>
          <w:rStyle w:val="Nessuno"/>
          <w:rFonts w:ascii="Calibri" w:eastAsia="Calibri" w:hAnsi="Calibri" w:cs="Calibri"/>
          <w:i/>
          <w:iCs/>
          <w:color w:val="C00000"/>
          <w:u w:color="C00000"/>
          <w:lang w:val="en-US"/>
        </w:rPr>
        <w:t xml:space="preserve">are </w:t>
      </w:r>
      <w:r w:rsidR="00CF7DC0">
        <w:rPr>
          <w:rStyle w:val="Nessuno"/>
          <w:rFonts w:ascii="Calibri" w:eastAsia="Calibri" w:hAnsi="Calibri" w:cs="Calibri"/>
          <w:i/>
          <w:iCs/>
          <w:color w:val="C00000"/>
          <w:u w:color="C00000"/>
          <w:lang w:val="en-US"/>
        </w:rPr>
        <w:t xml:space="preserve">in the </w:t>
      </w:r>
      <w:r>
        <w:rPr>
          <w:rStyle w:val="Nessuno"/>
          <w:rFonts w:ascii="Calibri" w:eastAsia="Calibri" w:hAnsi="Calibri" w:cs="Calibri"/>
          <w:i/>
          <w:iCs/>
          <w:color w:val="C00000"/>
          <w:u w:color="C00000"/>
          <w:lang w:val="en-US"/>
        </w:rPr>
        <w:t xml:space="preserve">next </w:t>
      </w:r>
      <w:r w:rsidR="00CF7DC0">
        <w:rPr>
          <w:rStyle w:val="Nessuno"/>
          <w:rFonts w:ascii="Calibri" w:eastAsia="Calibri" w:hAnsi="Calibri" w:cs="Calibri"/>
          <w:i/>
          <w:iCs/>
          <w:color w:val="C00000"/>
          <w:u w:color="C00000"/>
          <w:lang w:val="en-US"/>
        </w:rPr>
        <w:t>section of this document</w:t>
      </w:r>
      <w:r>
        <w:rPr>
          <w:rStyle w:val="Nessuno"/>
          <w:rFonts w:ascii="Calibri" w:eastAsia="Calibri" w:hAnsi="Calibri" w:cs="Calibri"/>
          <w:i/>
          <w:iCs/>
          <w:color w:val="C00000"/>
          <w:u w:color="C00000"/>
          <w:lang w:val="en-US"/>
        </w:rPr>
        <w:t xml:space="preserve"> </w:t>
      </w:r>
    </w:p>
    <w:p w14:paraId="346B83BE" w14:textId="210F0A8E" w:rsidR="00933692" w:rsidRPr="00944615" w:rsidRDefault="00933692" w:rsidP="00933692">
      <w:pPr>
        <w:rPr>
          <w:rStyle w:val="Nessuno"/>
          <w:rFonts w:ascii="Calibri" w:eastAsia="Calibri" w:hAnsi="Calibri" w:cs="Calibri"/>
          <w:color w:val="C00000"/>
          <w:u w:color="C00000"/>
          <w:lang w:val="en-GB"/>
        </w:rPr>
      </w:pPr>
    </w:p>
    <w:tbl>
      <w:tblPr>
        <w:tblStyle w:val="TableGrid"/>
        <w:tblW w:w="0" w:type="auto"/>
        <w:tblLook w:val="04A0" w:firstRow="1" w:lastRow="0" w:firstColumn="1" w:lastColumn="0" w:noHBand="0" w:noVBand="1"/>
      </w:tblPr>
      <w:tblGrid>
        <w:gridCol w:w="1413"/>
        <w:gridCol w:w="7643"/>
      </w:tblGrid>
      <w:tr w:rsidR="00944615" w14:paraId="1D4D71F2" w14:textId="77777777" w:rsidTr="00944615">
        <w:tc>
          <w:tcPr>
            <w:tcW w:w="1413" w:type="dxa"/>
          </w:tcPr>
          <w:p w14:paraId="66FED23B" w14:textId="0945A5E9" w:rsidR="00944615" w:rsidRPr="00711FA0" w:rsidRDefault="00944615" w:rsidP="00711FA0">
            <w:pPr>
              <w:jc w:val="center"/>
              <w:rPr>
                <w:rFonts w:ascii="Calibri" w:hAnsi="Calibri" w:cs="Arial"/>
              </w:rPr>
            </w:pPr>
            <w:r w:rsidRPr="00711FA0">
              <w:rPr>
                <w:rFonts w:ascii="Calibri" w:hAnsi="Calibri" w:cs="Arial"/>
              </w:rPr>
              <w:t>1</w:t>
            </w:r>
            <w:r w:rsidR="00E35C04">
              <w:rPr>
                <w:rFonts w:ascii="Calibri" w:hAnsi="Calibri" w:cs="Arial"/>
              </w:rPr>
              <w:t>2</w:t>
            </w:r>
            <w:r w:rsidRPr="00711FA0">
              <w:rPr>
                <w:rFonts w:ascii="Calibri" w:hAnsi="Calibri" w:cs="Arial"/>
              </w:rPr>
              <w:t>:30</w:t>
            </w:r>
          </w:p>
          <w:p w14:paraId="2C958BF1" w14:textId="77777777" w:rsidR="00944615" w:rsidRPr="00711FA0" w:rsidRDefault="00944615" w:rsidP="00711FA0">
            <w:pPr>
              <w:jc w:val="center"/>
              <w:rPr>
                <w:rFonts w:ascii="Calibri" w:hAnsi="Calibri" w:cs="Arial"/>
              </w:rPr>
            </w:pPr>
            <w:r w:rsidRPr="00711FA0">
              <w:rPr>
                <w:rFonts w:ascii="Calibri" w:hAnsi="Calibri" w:cs="Arial"/>
              </w:rPr>
              <w:t>-</w:t>
            </w:r>
          </w:p>
          <w:p w14:paraId="5383CB81" w14:textId="77777777" w:rsidR="00944615" w:rsidRDefault="00944615" w:rsidP="00E35C04">
            <w:pPr>
              <w:jc w:val="center"/>
              <w:rPr>
                <w:rFonts w:ascii="Calibri" w:hAnsi="Calibri" w:cs="Arial"/>
              </w:rPr>
            </w:pPr>
            <w:r w:rsidRPr="00711FA0">
              <w:rPr>
                <w:rFonts w:ascii="Calibri" w:hAnsi="Calibri" w:cs="Arial"/>
              </w:rPr>
              <w:t>1</w:t>
            </w:r>
            <w:r w:rsidR="00E35C04">
              <w:rPr>
                <w:rFonts w:ascii="Calibri" w:hAnsi="Calibri" w:cs="Arial"/>
              </w:rPr>
              <w:t>2</w:t>
            </w:r>
            <w:r w:rsidRPr="00711FA0">
              <w:rPr>
                <w:rFonts w:ascii="Calibri" w:hAnsi="Calibri" w:cs="Arial"/>
              </w:rPr>
              <w:t>:</w:t>
            </w:r>
            <w:r w:rsidR="00E35C04">
              <w:rPr>
                <w:rFonts w:ascii="Calibri" w:hAnsi="Calibri" w:cs="Arial"/>
              </w:rPr>
              <w:t>35</w:t>
            </w:r>
          </w:p>
          <w:p w14:paraId="0FF9FE61" w14:textId="0CC743E1" w:rsidR="0095660E" w:rsidRPr="00711FA0" w:rsidRDefault="0095660E" w:rsidP="00E35C04">
            <w:pPr>
              <w:jc w:val="center"/>
              <w:rPr>
                <w:rFonts w:ascii="Calibri" w:hAnsi="Calibri" w:cs="Arial"/>
              </w:rPr>
            </w:pPr>
          </w:p>
        </w:tc>
        <w:tc>
          <w:tcPr>
            <w:tcW w:w="7643" w:type="dxa"/>
          </w:tcPr>
          <w:p w14:paraId="5D3939AF" w14:textId="637E77E8" w:rsidR="00944615" w:rsidRPr="00076CF6" w:rsidRDefault="00944615" w:rsidP="00944615">
            <w:pPr>
              <w:rPr>
                <w:rFonts w:ascii="Calibri" w:hAnsi="Calibri" w:cs="Arial"/>
                <w:b/>
              </w:rPr>
            </w:pPr>
            <w:r w:rsidRPr="00076CF6">
              <w:rPr>
                <w:rFonts w:ascii="Calibri" w:hAnsi="Calibri" w:cs="Arial"/>
                <w:b/>
              </w:rPr>
              <w:t>Welcome and introduction</w:t>
            </w:r>
          </w:p>
          <w:p w14:paraId="04A08651" w14:textId="0616DEEB" w:rsidR="00944615" w:rsidRPr="00711FA0" w:rsidRDefault="009C3F48" w:rsidP="00E35C04">
            <w:pPr>
              <w:rPr>
                <w:rFonts w:ascii="Calibri" w:hAnsi="Calibri" w:cs="Arial"/>
              </w:rPr>
            </w:pPr>
            <w:r>
              <w:rPr>
                <w:rFonts w:ascii="Calibri" w:hAnsi="Calibri" w:cs="Arial"/>
              </w:rPr>
              <w:t xml:space="preserve">Daniel Montalvo </w:t>
            </w:r>
            <w:r w:rsidR="00944615" w:rsidRPr="00711FA0">
              <w:rPr>
                <w:rFonts w:ascii="Calibri" w:hAnsi="Calibri" w:cs="Arial"/>
              </w:rPr>
              <w:t>and Pawel Kazmierczyk, EEA</w:t>
            </w:r>
          </w:p>
        </w:tc>
      </w:tr>
      <w:tr w:rsidR="00944615" w14:paraId="00E1CBBB" w14:textId="77777777" w:rsidTr="00944615">
        <w:tc>
          <w:tcPr>
            <w:tcW w:w="1413" w:type="dxa"/>
          </w:tcPr>
          <w:p w14:paraId="1CCB777C" w14:textId="77777777" w:rsidR="003E7BB9" w:rsidRDefault="003E7BB9" w:rsidP="00711FA0">
            <w:pPr>
              <w:jc w:val="center"/>
              <w:rPr>
                <w:rFonts w:ascii="Calibri" w:hAnsi="Calibri" w:cs="Arial"/>
              </w:rPr>
            </w:pPr>
          </w:p>
          <w:p w14:paraId="4D48EAC0" w14:textId="411D5179" w:rsidR="00944615" w:rsidRPr="00711FA0" w:rsidRDefault="00944615" w:rsidP="00711FA0">
            <w:pPr>
              <w:jc w:val="center"/>
              <w:rPr>
                <w:rFonts w:ascii="Calibri" w:hAnsi="Calibri" w:cs="Arial"/>
              </w:rPr>
            </w:pPr>
            <w:r w:rsidRPr="00711FA0">
              <w:rPr>
                <w:rFonts w:ascii="Calibri" w:hAnsi="Calibri" w:cs="Arial"/>
              </w:rPr>
              <w:t>1</w:t>
            </w:r>
            <w:r w:rsidR="00E35C04">
              <w:rPr>
                <w:rFonts w:ascii="Calibri" w:hAnsi="Calibri" w:cs="Arial"/>
              </w:rPr>
              <w:t>2</w:t>
            </w:r>
            <w:r w:rsidRPr="00711FA0">
              <w:rPr>
                <w:rFonts w:ascii="Calibri" w:hAnsi="Calibri" w:cs="Arial"/>
              </w:rPr>
              <w:t>:</w:t>
            </w:r>
            <w:r w:rsidR="00E35C04">
              <w:rPr>
                <w:rFonts w:ascii="Calibri" w:hAnsi="Calibri" w:cs="Arial"/>
              </w:rPr>
              <w:t>35</w:t>
            </w:r>
          </w:p>
          <w:p w14:paraId="0162B8BF" w14:textId="77777777" w:rsidR="00944615" w:rsidRPr="00711FA0" w:rsidRDefault="00944615" w:rsidP="00711FA0">
            <w:pPr>
              <w:jc w:val="center"/>
              <w:rPr>
                <w:rFonts w:ascii="Calibri" w:hAnsi="Calibri" w:cs="Arial"/>
              </w:rPr>
            </w:pPr>
            <w:r w:rsidRPr="00711FA0">
              <w:rPr>
                <w:rFonts w:ascii="Calibri" w:hAnsi="Calibri" w:cs="Arial"/>
              </w:rPr>
              <w:t>–</w:t>
            </w:r>
          </w:p>
          <w:p w14:paraId="6881E7EE" w14:textId="10813CB7" w:rsidR="00944615" w:rsidRPr="00711FA0" w:rsidRDefault="00944615" w:rsidP="00E35C04">
            <w:pPr>
              <w:jc w:val="center"/>
              <w:rPr>
                <w:rFonts w:ascii="Calibri" w:hAnsi="Calibri" w:cs="Arial"/>
              </w:rPr>
            </w:pPr>
            <w:r w:rsidRPr="00711FA0">
              <w:rPr>
                <w:rFonts w:ascii="Calibri" w:hAnsi="Calibri" w:cs="Arial"/>
              </w:rPr>
              <w:t>1</w:t>
            </w:r>
            <w:r w:rsidR="00E35C04">
              <w:rPr>
                <w:rFonts w:ascii="Calibri" w:hAnsi="Calibri" w:cs="Arial"/>
              </w:rPr>
              <w:t>3</w:t>
            </w:r>
            <w:r w:rsidRPr="00711FA0">
              <w:rPr>
                <w:rFonts w:ascii="Calibri" w:hAnsi="Calibri" w:cs="Arial"/>
              </w:rPr>
              <w:t>:0</w:t>
            </w:r>
            <w:r w:rsidR="00E35C04">
              <w:rPr>
                <w:rFonts w:ascii="Calibri" w:hAnsi="Calibri" w:cs="Arial"/>
              </w:rPr>
              <w:t>0</w:t>
            </w:r>
          </w:p>
        </w:tc>
        <w:tc>
          <w:tcPr>
            <w:tcW w:w="7643" w:type="dxa"/>
          </w:tcPr>
          <w:p w14:paraId="4FCDC734" w14:textId="77777777" w:rsidR="003E7BB9" w:rsidRDefault="003E7BB9" w:rsidP="00944615">
            <w:pPr>
              <w:rPr>
                <w:rFonts w:ascii="Calibri" w:hAnsi="Calibri" w:cs="Arial"/>
                <w:b/>
              </w:rPr>
            </w:pPr>
          </w:p>
          <w:p w14:paraId="428F238D" w14:textId="16C99E62" w:rsidR="00944615" w:rsidRPr="00711FA0" w:rsidRDefault="00E35C04" w:rsidP="00944615">
            <w:pPr>
              <w:rPr>
                <w:rFonts w:ascii="Calibri" w:hAnsi="Calibri" w:cs="Arial"/>
                <w:b/>
              </w:rPr>
            </w:pPr>
            <w:r w:rsidRPr="00E35C04">
              <w:rPr>
                <w:rFonts w:ascii="Calibri" w:hAnsi="Calibri" w:cs="Arial"/>
                <w:b/>
              </w:rPr>
              <w:t xml:space="preserve">Transition to circular economy: how can we accelerate the process through policy and financing? </w:t>
            </w:r>
          </w:p>
          <w:p w14:paraId="0D224A27" w14:textId="13253CF0" w:rsidR="00944615" w:rsidRPr="00711FA0" w:rsidRDefault="00B93BE9" w:rsidP="00944615">
            <w:pPr>
              <w:rPr>
                <w:rFonts w:ascii="Calibri" w:hAnsi="Calibri" w:cs="Arial"/>
              </w:rPr>
            </w:pPr>
            <w:r>
              <w:rPr>
                <w:rFonts w:ascii="Calibri" w:hAnsi="Calibri" w:cs="Arial"/>
              </w:rPr>
              <w:t xml:space="preserve">Mr. </w:t>
            </w:r>
            <w:r w:rsidR="00E35C04">
              <w:rPr>
                <w:rFonts w:ascii="Calibri" w:hAnsi="Calibri" w:cs="Arial"/>
              </w:rPr>
              <w:t xml:space="preserve">Pavel Misiga, DG RTD, European Commission </w:t>
            </w:r>
          </w:p>
          <w:p w14:paraId="5AAB8387" w14:textId="6672FCF7" w:rsidR="00711FA0" w:rsidRPr="00494704" w:rsidRDefault="00494704" w:rsidP="003E7BB9">
            <w:pPr>
              <w:rPr>
                <w:rFonts w:ascii="Calibri" w:hAnsi="Calibri" w:cs="Arial"/>
                <w:i/>
              </w:rPr>
            </w:pPr>
            <w:r>
              <w:rPr>
                <w:rFonts w:ascii="Calibri" w:hAnsi="Calibri" w:cs="Arial"/>
                <w:i/>
              </w:rPr>
              <w:t xml:space="preserve">   </w:t>
            </w:r>
            <w:r w:rsidR="00944615" w:rsidRPr="00494704">
              <w:rPr>
                <w:rFonts w:ascii="Calibri" w:hAnsi="Calibri" w:cs="Arial"/>
                <w:i/>
              </w:rPr>
              <w:t>(</w:t>
            </w:r>
            <w:r w:rsidR="00E35C04" w:rsidRPr="00494704">
              <w:rPr>
                <w:rFonts w:ascii="Calibri" w:hAnsi="Calibri" w:cs="Arial"/>
                <w:i/>
              </w:rPr>
              <w:t>20</w:t>
            </w:r>
            <w:r w:rsidR="00944615" w:rsidRPr="00494704">
              <w:rPr>
                <w:rFonts w:ascii="Calibri" w:hAnsi="Calibri" w:cs="Arial"/>
                <w:i/>
              </w:rPr>
              <w:t xml:space="preserve"> min presentation + 5 min Q&amp;A)</w:t>
            </w:r>
          </w:p>
        </w:tc>
      </w:tr>
      <w:tr w:rsidR="00944615" w14:paraId="65D558BA" w14:textId="77777777" w:rsidTr="00944615">
        <w:tc>
          <w:tcPr>
            <w:tcW w:w="1413" w:type="dxa"/>
          </w:tcPr>
          <w:p w14:paraId="5EF8E45D" w14:textId="77777777" w:rsidR="003E7BB9" w:rsidRDefault="003E7BB9" w:rsidP="00711FA0">
            <w:pPr>
              <w:jc w:val="center"/>
              <w:rPr>
                <w:rFonts w:ascii="Calibri" w:hAnsi="Calibri" w:cs="Arial"/>
              </w:rPr>
            </w:pPr>
          </w:p>
          <w:p w14:paraId="22138E41" w14:textId="0C5CCB88" w:rsidR="00944615" w:rsidRPr="00711FA0" w:rsidRDefault="00944615" w:rsidP="00711FA0">
            <w:pPr>
              <w:jc w:val="center"/>
              <w:rPr>
                <w:rFonts w:ascii="Calibri" w:hAnsi="Calibri" w:cs="Arial"/>
              </w:rPr>
            </w:pPr>
            <w:r w:rsidRPr="00711FA0">
              <w:rPr>
                <w:rFonts w:ascii="Calibri" w:hAnsi="Calibri" w:cs="Arial"/>
              </w:rPr>
              <w:t>1</w:t>
            </w:r>
            <w:r w:rsidR="00E35C04">
              <w:rPr>
                <w:rFonts w:ascii="Calibri" w:hAnsi="Calibri" w:cs="Arial"/>
              </w:rPr>
              <w:t>3</w:t>
            </w:r>
            <w:r w:rsidRPr="00711FA0">
              <w:rPr>
                <w:rFonts w:ascii="Calibri" w:hAnsi="Calibri" w:cs="Arial"/>
              </w:rPr>
              <w:t>:0</w:t>
            </w:r>
            <w:r w:rsidR="00E35C04">
              <w:rPr>
                <w:rFonts w:ascii="Calibri" w:hAnsi="Calibri" w:cs="Arial"/>
              </w:rPr>
              <w:t>0</w:t>
            </w:r>
          </w:p>
          <w:p w14:paraId="63452296" w14:textId="77777777" w:rsidR="00944615" w:rsidRPr="00711FA0" w:rsidRDefault="00944615" w:rsidP="00711FA0">
            <w:pPr>
              <w:jc w:val="center"/>
              <w:rPr>
                <w:rFonts w:ascii="Calibri" w:hAnsi="Calibri" w:cs="Arial"/>
              </w:rPr>
            </w:pPr>
            <w:r w:rsidRPr="00711FA0">
              <w:rPr>
                <w:rFonts w:ascii="Calibri" w:hAnsi="Calibri" w:cs="Arial"/>
              </w:rPr>
              <w:t>–</w:t>
            </w:r>
          </w:p>
          <w:p w14:paraId="715177CF" w14:textId="5C5E74B7" w:rsidR="00944615" w:rsidRPr="00711FA0" w:rsidRDefault="00944615" w:rsidP="00E35C04">
            <w:pPr>
              <w:jc w:val="center"/>
              <w:rPr>
                <w:rFonts w:ascii="Calibri" w:hAnsi="Calibri" w:cs="Arial"/>
              </w:rPr>
            </w:pPr>
            <w:r w:rsidRPr="00711FA0">
              <w:rPr>
                <w:rFonts w:ascii="Calibri" w:hAnsi="Calibri" w:cs="Arial"/>
              </w:rPr>
              <w:t>1</w:t>
            </w:r>
            <w:r w:rsidR="00E35C04">
              <w:rPr>
                <w:rFonts w:ascii="Calibri" w:hAnsi="Calibri" w:cs="Arial"/>
              </w:rPr>
              <w:t>3</w:t>
            </w:r>
            <w:r w:rsidRPr="00711FA0">
              <w:rPr>
                <w:rFonts w:ascii="Calibri" w:hAnsi="Calibri" w:cs="Arial"/>
              </w:rPr>
              <w:t>:2</w:t>
            </w:r>
            <w:r w:rsidR="00E35C04">
              <w:rPr>
                <w:rFonts w:ascii="Calibri" w:hAnsi="Calibri" w:cs="Arial"/>
              </w:rPr>
              <w:t>0</w:t>
            </w:r>
          </w:p>
        </w:tc>
        <w:tc>
          <w:tcPr>
            <w:tcW w:w="7643" w:type="dxa"/>
          </w:tcPr>
          <w:p w14:paraId="32831DEC" w14:textId="77777777" w:rsidR="003E7BB9" w:rsidRDefault="003E7BB9" w:rsidP="00944615">
            <w:pPr>
              <w:rPr>
                <w:rFonts w:ascii="Calibri" w:hAnsi="Calibri" w:cs="Arial"/>
                <w:b/>
              </w:rPr>
            </w:pPr>
          </w:p>
          <w:p w14:paraId="484B4BED" w14:textId="2B5D39E7" w:rsidR="00944615" w:rsidRPr="00711FA0" w:rsidRDefault="00E35C04" w:rsidP="00944615">
            <w:pPr>
              <w:rPr>
                <w:rFonts w:ascii="Calibri" w:hAnsi="Calibri" w:cs="Arial"/>
                <w:b/>
              </w:rPr>
            </w:pPr>
            <w:r w:rsidRPr="00E35C04">
              <w:rPr>
                <w:rFonts w:ascii="Calibri" w:hAnsi="Calibri" w:cs="Arial"/>
                <w:b/>
              </w:rPr>
              <w:t>European Investment Bank’s activities to support the Circular Economy transition in member states</w:t>
            </w:r>
          </w:p>
          <w:p w14:paraId="76DFA26F" w14:textId="75137D1D" w:rsidR="00944615" w:rsidRPr="00711FA0" w:rsidRDefault="00944615" w:rsidP="00944615">
            <w:pPr>
              <w:rPr>
                <w:rFonts w:ascii="Calibri" w:hAnsi="Calibri" w:cs="Arial"/>
              </w:rPr>
            </w:pPr>
            <w:r w:rsidRPr="00711FA0">
              <w:rPr>
                <w:rFonts w:ascii="Calibri" w:hAnsi="Calibri" w:cs="Arial"/>
              </w:rPr>
              <w:t>Mr</w:t>
            </w:r>
            <w:r w:rsidR="00711FA0" w:rsidRPr="00711FA0">
              <w:rPr>
                <w:rFonts w:ascii="Calibri" w:hAnsi="Calibri" w:cs="Arial"/>
              </w:rPr>
              <w:t>.</w:t>
            </w:r>
            <w:r w:rsidRPr="00711FA0">
              <w:rPr>
                <w:rFonts w:ascii="Calibri" w:hAnsi="Calibri" w:cs="Arial"/>
              </w:rPr>
              <w:t xml:space="preserve"> </w:t>
            </w:r>
            <w:r w:rsidR="00E35C04">
              <w:rPr>
                <w:rFonts w:ascii="Calibri" w:hAnsi="Calibri" w:cs="Arial"/>
              </w:rPr>
              <w:t xml:space="preserve">Arnold Verbeek, </w:t>
            </w:r>
            <w:r w:rsidR="00204A41">
              <w:rPr>
                <w:rFonts w:ascii="Calibri" w:hAnsi="Calibri" w:cs="Arial"/>
              </w:rPr>
              <w:t xml:space="preserve"> European Investment Bank</w:t>
            </w:r>
          </w:p>
          <w:p w14:paraId="5D6E26DA" w14:textId="6A48D080" w:rsidR="00711FA0" w:rsidRPr="00494704" w:rsidRDefault="00494704" w:rsidP="003E7BB9">
            <w:pPr>
              <w:rPr>
                <w:rFonts w:ascii="Calibri" w:hAnsi="Calibri" w:cs="Arial"/>
                <w:i/>
              </w:rPr>
            </w:pPr>
            <w:r>
              <w:rPr>
                <w:rFonts w:ascii="Calibri" w:hAnsi="Calibri" w:cs="Arial"/>
                <w:i/>
              </w:rPr>
              <w:t xml:space="preserve">   </w:t>
            </w:r>
            <w:r w:rsidR="00944615" w:rsidRPr="00494704">
              <w:rPr>
                <w:rFonts w:ascii="Calibri" w:hAnsi="Calibri" w:cs="Arial"/>
                <w:i/>
              </w:rPr>
              <w:t>(15 min presentation + 5 min Q&amp;A)</w:t>
            </w:r>
          </w:p>
        </w:tc>
      </w:tr>
      <w:tr w:rsidR="00E35C04" w14:paraId="207715BA" w14:textId="77777777" w:rsidTr="000E7E26">
        <w:tc>
          <w:tcPr>
            <w:tcW w:w="1413" w:type="dxa"/>
          </w:tcPr>
          <w:p w14:paraId="02C24137" w14:textId="77777777" w:rsidR="003E7BB9" w:rsidRDefault="003E7BB9" w:rsidP="000E7E26">
            <w:pPr>
              <w:jc w:val="center"/>
              <w:rPr>
                <w:rFonts w:ascii="Calibri" w:hAnsi="Calibri" w:cs="Arial"/>
              </w:rPr>
            </w:pPr>
          </w:p>
          <w:p w14:paraId="320BD06A" w14:textId="4158B270" w:rsidR="00E35C04" w:rsidRPr="00711FA0" w:rsidRDefault="00E35C04" w:rsidP="000E7E26">
            <w:pPr>
              <w:jc w:val="center"/>
              <w:rPr>
                <w:rFonts w:ascii="Calibri" w:hAnsi="Calibri" w:cs="Arial"/>
              </w:rPr>
            </w:pPr>
            <w:r w:rsidRPr="00711FA0">
              <w:rPr>
                <w:rFonts w:ascii="Calibri" w:hAnsi="Calibri" w:cs="Arial"/>
              </w:rPr>
              <w:t>1</w:t>
            </w:r>
            <w:r>
              <w:rPr>
                <w:rFonts w:ascii="Calibri" w:hAnsi="Calibri" w:cs="Arial"/>
              </w:rPr>
              <w:t>3</w:t>
            </w:r>
            <w:r w:rsidRPr="00711FA0">
              <w:rPr>
                <w:rFonts w:ascii="Calibri" w:hAnsi="Calibri" w:cs="Arial"/>
              </w:rPr>
              <w:t>:2</w:t>
            </w:r>
            <w:r>
              <w:rPr>
                <w:rFonts w:ascii="Calibri" w:hAnsi="Calibri" w:cs="Arial"/>
              </w:rPr>
              <w:t>0</w:t>
            </w:r>
          </w:p>
          <w:p w14:paraId="0A4748C1" w14:textId="77777777" w:rsidR="00E35C04" w:rsidRPr="00711FA0" w:rsidRDefault="00E35C04" w:rsidP="000E7E26">
            <w:pPr>
              <w:jc w:val="center"/>
              <w:rPr>
                <w:rFonts w:ascii="Calibri" w:hAnsi="Calibri" w:cs="Arial"/>
              </w:rPr>
            </w:pPr>
            <w:r w:rsidRPr="00711FA0">
              <w:rPr>
                <w:rFonts w:ascii="Calibri" w:hAnsi="Calibri" w:cs="Arial"/>
              </w:rPr>
              <w:t>–</w:t>
            </w:r>
          </w:p>
          <w:p w14:paraId="6BBECA36" w14:textId="216DA5EF" w:rsidR="00E35C04" w:rsidRPr="00711FA0" w:rsidRDefault="00E35C04" w:rsidP="00E35C04">
            <w:pPr>
              <w:jc w:val="center"/>
              <w:rPr>
                <w:rFonts w:ascii="Calibri" w:hAnsi="Calibri" w:cs="Arial"/>
              </w:rPr>
            </w:pPr>
            <w:r w:rsidRPr="00711FA0">
              <w:rPr>
                <w:rFonts w:ascii="Calibri" w:hAnsi="Calibri" w:cs="Arial"/>
              </w:rPr>
              <w:t>1</w:t>
            </w:r>
            <w:r>
              <w:rPr>
                <w:rFonts w:ascii="Calibri" w:hAnsi="Calibri" w:cs="Arial"/>
              </w:rPr>
              <w:t>3</w:t>
            </w:r>
            <w:r w:rsidRPr="00711FA0">
              <w:rPr>
                <w:rFonts w:ascii="Calibri" w:hAnsi="Calibri" w:cs="Arial"/>
              </w:rPr>
              <w:t>:</w:t>
            </w:r>
            <w:r>
              <w:rPr>
                <w:rFonts w:ascii="Calibri" w:hAnsi="Calibri" w:cs="Arial"/>
              </w:rPr>
              <w:t>35</w:t>
            </w:r>
          </w:p>
        </w:tc>
        <w:tc>
          <w:tcPr>
            <w:tcW w:w="7643" w:type="dxa"/>
          </w:tcPr>
          <w:p w14:paraId="5EA55C9B" w14:textId="77777777" w:rsidR="003E7BB9" w:rsidRDefault="003E7BB9" w:rsidP="000E7E26">
            <w:pPr>
              <w:rPr>
                <w:rFonts w:ascii="Calibri" w:hAnsi="Calibri" w:cs="Arial"/>
                <w:b/>
              </w:rPr>
            </w:pPr>
          </w:p>
          <w:p w14:paraId="11605901" w14:textId="3BCA6584" w:rsidR="00E35C04" w:rsidRPr="00711FA0" w:rsidRDefault="00204A41" w:rsidP="000E7E26">
            <w:pPr>
              <w:rPr>
                <w:rFonts w:ascii="Calibri" w:hAnsi="Calibri" w:cs="Arial"/>
                <w:b/>
              </w:rPr>
            </w:pPr>
            <w:r w:rsidRPr="00204A41">
              <w:rPr>
                <w:rFonts w:ascii="Calibri" w:hAnsi="Calibri" w:cs="Arial"/>
                <w:b/>
              </w:rPr>
              <w:t>Support to Member States’ action on the circular economy through peer learning - TAIEX-EIR PEER 2 PEER</w:t>
            </w:r>
          </w:p>
          <w:p w14:paraId="384337AE" w14:textId="7B366812" w:rsidR="00E35C04" w:rsidRPr="00711FA0" w:rsidRDefault="00204A41" w:rsidP="000E7E26">
            <w:pPr>
              <w:rPr>
                <w:rFonts w:ascii="Calibri" w:hAnsi="Calibri" w:cs="Arial"/>
              </w:rPr>
            </w:pPr>
            <w:r>
              <w:rPr>
                <w:rFonts w:ascii="Calibri" w:hAnsi="Calibri" w:cs="Arial"/>
              </w:rPr>
              <w:t xml:space="preserve">Mr. Andreas Versmann, DG Environment, European Commission </w:t>
            </w:r>
          </w:p>
          <w:p w14:paraId="1606DDC9" w14:textId="4D3F08C3" w:rsidR="00204A41" w:rsidRPr="00494704" w:rsidRDefault="00494704" w:rsidP="003E7BB9">
            <w:pPr>
              <w:rPr>
                <w:rFonts w:ascii="Calibri" w:hAnsi="Calibri" w:cs="Arial"/>
                <w:i/>
              </w:rPr>
            </w:pPr>
            <w:r>
              <w:rPr>
                <w:rFonts w:ascii="Calibri" w:hAnsi="Calibri" w:cs="Arial"/>
                <w:i/>
              </w:rPr>
              <w:t xml:space="preserve">   </w:t>
            </w:r>
            <w:r w:rsidR="00E35C04" w:rsidRPr="00494704">
              <w:rPr>
                <w:rFonts w:ascii="Calibri" w:hAnsi="Calibri" w:cs="Arial"/>
                <w:i/>
              </w:rPr>
              <w:t>(1</w:t>
            </w:r>
            <w:r w:rsidR="00204A41" w:rsidRPr="00494704">
              <w:rPr>
                <w:rFonts w:ascii="Calibri" w:hAnsi="Calibri" w:cs="Arial"/>
                <w:i/>
              </w:rPr>
              <w:t>0</w:t>
            </w:r>
            <w:r w:rsidR="00E35C04" w:rsidRPr="00494704">
              <w:rPr>
                <w:rFonts w:ascii="Calibri" w:hAnsi="Calibri" w:cs="Arial"/>
                <w:i/>
              </w:rPr>
              <w:t xml:space="preserve"> min presentation + 5 min Q&amp;A)</w:t>
            </w:r>
          </w:p>
        </w:tc>
      </w:tr>
      <w:tr w:rsidR="00944615" w14:paraId="5349B22F" w14:textId="77777777" w:rsidTr="00944615">
        <w:tc>
          <w:tcPr>
            <w:tcW w:w="1413" w:type="dxa"/>
          </w:tcPr>
          <w:p w14:paraId="194BB36B" w14:textId="77777777" w:rsidR="003E7BB9" w:rsidRDefault="003E7BB9" w:rsidP="00711FA0">
            <w:pPr>
              <w:jc w:val="center"/>
              <w:rPr>
                <w:rFonts w:ascii="Calibri" w:hAnsi="Calibri" w:cs="Arial"/>
              </w:rPr>
            </w:pPr>
          </w:p>
          <w:p w14:paraId="1B15FD30" w14:textId="30932DAB" w:rsidR="00944615" w:rsidRPr="00711FA0" w:rsidRDefault="00944615" w:rsidP="00711FA0">
            <w:pPr>
              <w:jc w:val="center"/>
              <w:rPr>
                <w:rFonts w:ascii="Calibri" w:hAnsi="Calibri" w:cs="Arial"/>
              </w:rPr>
            </w:pPr>
            <w:r w:rsidRPr="00711FA0">
              <w:rPr>
                <w:rFonts w:ascii="Calibri" w:hAnsi="Calibri" w:cs="Arial"/>
              </w:rPr>
              <w:t>1</w:t>
            </w:r>
            <w:r w:rsidR="00E35C04">
              <w:rPr>
                <w:rFonts w:ascii="Calibri" w:hAnsi="Calibri" w:cs="Arial"/>
              </w:rPr>
              <w:t>3</w:t>
            </w:r>
            <w:r w:rsidRPr="00711FA0">
              <w:rPr>
                <w:rFonts w:ascii="Calibri" w:hAnsi="Calibri" w:cs="Arial"/>
              </w:rPr>
              <w:t>:</w:t>
            </w:r>
            <w:r w:rsidR="00E35C04">
              <w:rPr>
                <w:rFonts w:ascii="Calibri" w:hAnsi="Calibri" w:cs="Arial"/>
              </w:rPr>
              <w:t>3</w:t>
            </w:r>
            <w:r w:rsidRPr="00711FA0">
              <w:rPr>
                <w:rFonts w:ascii="Calibri" w:hAnsi="Calibri" w:cs="Arial"/>
              </w:rPr>
              <w:t>5</w:t>
            </w:r>
          </w:p>
          <w:p w14:paraId="359EDB67" w14:textId="77777777" w:rsidR="00944615" w:rsidRPr="00711FA0" w:rsidRDefault="00944615" w:rsidP="00711FA0">
            <w:pPr>
              <w:jc w:val="center"/>
              <w:rPr>
                <w:rFonts w:ascii="Calibri" w:hAnsi="Calibri" w:cs="Arial"/>
              </w:rPr>
            </w:pPr>
            <w:r w:rsidRPr="00711FA0">
              <w:rPr>
                <w:rFonts w:ascii="Calibri" w:hAnsi="Calibri" w:cs="Arial"/>
              </w:rPr>
              <w:t>–</w:t>
            </w:r>
          </w:p>
          <w:p w14:paraId="0F90DFFC" w14:textId="77777777" w:rsidR="00944615" w:rsidRDefault="00944615" w:rsidP="00E35C04">
            <w:pPr>
              <w:jc w:val="center"/>
              <w:rPr>
                <w:rFonts w:ascii="Calibri" w:hAnsi="Calibri" w:cs="Arial"/>
              </w:rPr>
            </w:pPr>
            <w:r w:rsidRPr="00711FA0">
              <w:rPr>
                <w:rFonts w:ascii="Calibri" w:hAnsi="Calibri" w:cs="Arial"/>
              </w:rPr>
              <w:t>1</w:t>
            </w:r>
            <w:r w:rsidR="00E35C04">
              <w:rPr>
                <w:rFonts w:ascii="Calibri" w:hAnsi="Calibri" w:cs="Arial"/>
              </w:rPr>
              <w:t>3</w:t>
            </w:r>
            <w:r w:rsidRPr="00711FA0">
              <w:rPr>
                <w:rFonts w:ascii="Calibri" w:hAnsi="Calibri" w:cs="Arial"/>
              </w:rPr>
              <w:t>:5</w:t>
            </w:r>
            <w:r w:rsidR="00E35C04">
              <w:rPr>
                <w:rFonts w:ascii="Calibri" w:hAnsi="Calibri" w:cs="Arial"/>
              </w:rPr>
              <w:t>0</w:t>
            </w:r>
          </w:p>
          <w:p w14:paraId="44B9C81D" w14:textId="1AF04B99" w:rsidR="003E7BB9" w:rsidRPr="00711FA0" w:rsidRDefault="003E7BB9" w:rsidP="00E35C04">
            <w:pPr>
              <w:jc w:val="center"/>
              <w:rPr>
                <w:rFonts w:ascii="Calibri" w:hAnsi="Calibri" w:cs="Arial"/>
              </w:rPr>
            </w:pPr>
          </w:p>
        </w:tc>
        <w:tc>
          <w:tcPr>
            <w:tcW w:w="7643" w:type="dxa"/>
          </w:tcPr>
          <w:p w14:paraId="3D203E3B" w14:textId="77777777" w:rsidR="003E7BB9" w:rsidRDefault="003E7BB9" w:rsidP="00944615">
            <w:pPr>
              <w:rPr>
                <w:rFonts w:ascii="Calibri" w:hAnsi="Calibri" w:cs="Arial"/>
                <w:b/>
              </w:rPr>
            </w:pPr>
          </w:p>
          <w:p w14:paraId="27BCE0F9" w14:textId="42EDF015" w:rsidR="00944615" w:rsidRPr="00711FA0" w:rsidRDefault="00204A41" w:rsidP="00944615">
            <w:pPr>
              <w:rPr>
                <w:rFonts w:ascii="Calibri" w:hAnsi="Calibri" w:cs="Arial"/>
                <w:b/>
              </w:rPr>
            </w:pPr>
            <w:r>
              <w:rPr>
                <w:rFonts w:ascii="Calibri" w:hAnsi="Calibri" w:cs="Arial"/>
                <w:b/>
              </w:rPr>
              <w:t xml:space="preserve">Supporting </w:t>
            </w:r>
            <w:r w:rsidRPr="00204A41">
              <w:rPr>
                <w:rFonts w:ascii="Calibri" w:hAnsi="Calibri" w:cs="Arial"/>
                <w:b/>
              </w:rPr>
              <w:t>resource efficiency in Estonia</w:t>
            </w:r>
            <w:r w:rsidR="00944615" w:rsidRPr="00711FA0">
              <w:rPr>
                <w:rFonts w:ascii="Calibri" w:hAnsi="Calibri" w:cs="Arial"/>
                <w:b/>
              </w:rPr>
              <w:t xml:space="preserve"> </w:t>
            </w:r>
          </w:p>
          <w:p w14:paraId="2F4B448C" w14:textId="384E1AB2" w:rsidR="00944615" w:rsidRPr="00711FA0" w:rsidRDefault="00944615" w:rsidP="00944615">
            <w:pPr>
              <w:rPr>
                <w:rFonts w:ascii="Calibri" w:hAnsi="Calibri" w:cs="Arial"/>
              </w:rPr>
            </w:pPr>
            <w:r w:rsidRPr="00711FA0">
              <w:rPr>
                <w:rFonts w:ascii="Calibri" w:hAnsi="Calibri" w:cs="Arial"/>
              </w:rPr>
              <w:t>Mr</w:t>
            </w:r>
            <w:r w:rsidR="00711FA0" w:rsidRPr="00711FA0">
              <w:rPr>
                <w:rFonts w:ascii="Calibri" w:hAnsi="Calibri" w:cs="Arial"/>
              </w:rPr>
              <w:t>.</w:t>
            </w:r>
            <w:r w:rsidRPr="00711FA0">
              <w:rPr>
                <w:rFonts w:ascii="Calibri" w:hAnsi="Calibri" w:cs="Arial"/>
              </w:rPr>
              <w:t xml:space="preserve"> </w:t>
            </w:r>
            <w:r w:rsidR="00204A41">
              <w:rPr>
                <w:rFonts w:ascii="Calibri" w:hAnsi="Calibri" w:cs="Arial"/>
              </w:rPr>
              <w:t xml:space="preserve">Mihkel Krusberg,  Ministry of Environment, Estonia </w:t>
            </w:r>
          </w:p>
          <w:p w14:paraId="263ED3A2" w14:textId="298C7650" w:rsidR="00204A41" w:rsidRPr="00494704" w:rsidRDefault="00494704" w:rsidP="003E7BB9">
            <w:pPr>
              <w:rPr>
                <w:rFonts w:ascii="Calibri" w:hAnsi="Calibri" w:cs="Arial"/>
                <w:i/>
              </w:rPr>
            </w:pPr>
            <w:r>
              <w:rPr>
                <w:rFonts w:ascii="Calibri" w:hAnsi="Calibri" w:cs="Arial"/>
                <w:i/>
              </w:rPr>
              <w:t xml:space="preserve">   </w:t>
            </w:r>
            <w:r w:rsidR="00944615" w:rsidRPr="00494704">
              <w:rPr>
                <w:rFonts w:ascii="Calibri" w:hAnsi="Calibri" w:cs="Arial"/>
                <w:i/>
              </w:rPr>
              <w:t>(1</w:t>
            </w:r>
            <w:r w:rsidR="003E7BB9" w:rsidRPr="00494704">
              <w:rPr>
                <w:rFonts w:ascii="Calibri" w:hAnsi="Calibri" w:cs="Arial"/>
                <w:i/>
              </w:rPr>
              <w:t>0</w:t>
            </w:r>
            <w:r w:rsidR="00944615" w:rsidRPr="00494704">
              <w:rPr>
                <w:rFonts w:ascii="Calibri" w:hAnsi="Calibri" w:cs="Arial"/>
                <w:i/>
              </w:rPr>
              <w:t xml:space="preserve"> min presentation + 5 min Q&amp;A)</w:t>
            </w:r>
          </w:p>
        </w:tc>
      </w:tr>
      <w:tr w:rsidR="00944615" w14:paraId="1F5A6760" w14:textId="77777777" w:rsidTr="00944615">
        <w:tc>
          <w:tcPr>
            <w:tcW w:w="1413" w:type="dxa"/>
          </w:tcPr>
          <w:p w14:paraId="574FF587" w14:textId="4AA5FFC7" w:rsidR="00944615" w:rsidRPr="00711FA0" w:rsidRDefault="00944615" w:rsidP="00711FA0">
            <w:pPr>
              <w:jc w:val="center"/>
              <w:rPr>
                <w:rFonts w:ascii="Calibri" w:hAnsi="Calibri" w:cs="Arial"/>
              </w:rPr>
            </w:pPr>
            <w:r w:rsidRPr="00711FA0">
              <w:rPr>
                <w:rFonts w:ascii="Calibri" w:hAnsi="Calibri" w:cs="Arial"/>
              </w:rPr>
              <w:t>1</w:t>
            </w:r>
            <w:r w:rsidR="00204A41">
              <w:rPr>
                <w:rFonts w:ascii="Calibri" w:hAnsi="Calibri" w:cs="Arial"/>
              </w:rPr>
              <w:t>3</w:t>
            </w:r>
            <w:r w:rsidRPr="00711FA0">
              <w:rPr>
                <w:rFonts w:ascii="Calibri" w:hAnsi="Calibri" w:cs="Arial"/>
              </w:rPr>
              <w:t>:</w:t>
            </w:r>
            <w:r w:rsidR="00204A41">
              <w:rPr>
                <w:rFonts w:ascii="Calibri" w:hAnsi="Calibri" w:cs="Arial"/>
              </w:rPr>
              <w:t>50</w:t>
            </w:r>
          </w:p>
          <w:p w14:paraId="318B161C" w14:textId="3C299397" w:rsidR="00944615" w:rsidRPr="00711FA0" w:rsidRDefault="00944615" w:rsidP="00711FA0">
            <w:pPr>
              <w:jc w:val="center"/>
              <w:rPr>
                <w:rFonts w:ascii="Calibri" w:hAnsi="Calibri" w:cs="Arial"/>
              </w:rPr>
            </w:pPr>
            <w:r w:rsidRPr="00711FA0">
              <w:rPr>
                <w:rFonts w:ascii="Calibri" w:hAnsi="Calibri" w:cs="Arial"/>
              </w:rPr>
              <w:t>–</w:t>
            </w:r>
          </w:p>
          <w:p w14:paraId="798D4BD0" w14:textId="091E3F26" w:rsidR="00944615" w:rsidRDefault="00944615" w:rsidP="00711FA0">
            <w:pPr>
              <w:jc w:val="center"/>
              <w:rPr>
                <w:rFonts w:ascii="Calibri" w:hAnsi="Calibri" w:cs="Arial"/>
              </w:rPr>
            </w:pPr>
            <w:r w:rsidRPr="00711FA0">
              <w:rPr>
                <w:rFonts w:ascii="Calibri" w:hAnsi="Calibri" w:cs="Arial"/>
              </w:rPr>
              <w:t>1</w:t>
            </w:r>
            <w:r w:rsidR="003E7BB9">
              <w:rPr>
                <w:rFonts w:ascii="Calibri" w:hAnsi="Calibri" w:cs="Arial"/>
              </w:rPr>
              <w:t>4</w:t>
            </w:r>
            <w:r w:rsidRPr="00711FA0">
              <w:rPr>
                <w:rFonts w:ascii="Calibri" w:hAnsi="Calibri" w:cs="Arial"/>
              </w:rPr>
              <w:t>:00</w:t>
            </w:r>
          </w:p>
          <w:p w14:paraId="10C194EC" w14:textId="79136EC4" w:rsidR="003E7BB9" w:rsidRPr="00711FA0" w:rsidRDefault="003E7BB9" w:rsidP="00711FA0">
            <w:pPr>
              <w:jc w:val="center"/>
              <w:rPr>
                <w:rFonts w:ascii="Calibri" w:hAnsi="Calibri" w:cs="Arial"/>
              </w:rPr>
            </w:pPr>
          </w:p>
        </w:tc>
        <w:tc>
          <w:tcPr>
            <w:tcW w:w="7643" w:type="dxa"/>
          </w:tcPr>
          <w:p w14:paraId="5828B8F3" w14:textId="77777777" w:rsidR="00204A41" w:rsidRDefault="00204A41" w:rsidP="00204A41">
            <w:pPr>
              <w:rPr>
                <w:rFonts w:ascii="Calibri" w:hAnsi="Calibri" w:cs="Arial"/>
              </w:rPr>
            </w:pPr>
          </w:p>
          <w:p w14:paraId="6D7AE970" w14:textId="59F647AE" w:rsidR="00944615" w:rsidRPr="00711FA0" w:rsidRDefault="00944615" w:rsidP="00204A41">
            <w:pPr>
              <w:rPr>
                <w:rFonts w:ascii="Calibri" w:hAnsi="Calibri" w:cs="Arial"/>
              </w:rPr>
            </w:pPr>
            <w:r w:rsidRPr="00711FA0">
              <w:rPr>
                <w:rFonts w:ascii="Calibri" w:hAnsi="Calibri" w:cs="Arial"/>
              </w:rPr>
              <w:t xml:space="preserve">General </w:t>
            </w:r>
            <w:r w:rsidR="00711FA0" w:rsidRPr="00711FA0">
              <w:rPr>
                <w:rFonts w:ascii="Calibri" w:hAnsi="Calibri" w:cs="Arial"/>
              </w:rPr>
              <w:t xml:space="preserve">questions and answers </w:t>
            </w:r>
          </w:p>
        </w:tc>
      </w:tr>
      <w:tr w:rsidR="00944615" w14:paraId="67E47D96" w14:textId="77777777" w:rsidTr="003E7BB9">
        <w:tc>
          <w:tcPr>
            <w:tcW w:w="1413" w:type="dxa"/>
            <w:vAlign w:val="center"/>
          </w:tcPr>
          <w:p w14:paraId="37B252C9" w14:textId="6CAEC617" w:rsidR="00944615" w:rsidRPr="00711FA0" w:rsidRDefault="00944615" w:rsidP="003E7BB9">
            <w:pPr>
              <w:jc w:val="center"/>
              <w:rPr>
                <w:rFonts w:ascii="Calibri" w:hAnsi="Calibri" w:cs="Arial"/>
              </w:rPr>
            </w:pPr>
            <w:r w:rsidRPr="00711FA0">
              <w:rPr>
                <w:rFonts w:ascii="Calibri" w:hAnsi="Calibri" w:cs="Arial"/>
              </w:rPr>
              <w:t>1</w:t>
            </w:r>
            <w:r w:rsidR="003E7BB9">
              <w:rPr>
                <w:rFonts w:ascii="Calibri" w:hAnsi="Calibri" w:cs="Arial"/>
              </w:rPr>
              <w:t>4</w:t>
            </w:r>
            <w:r w:rsidRPr="00711FA0">
              <w:rPr>
                <w:rFonts w:ascii="Calibri" w:hAnsi="Calibri" w:cs="Arial"/>
              </w:rPr>
              <w:t>:00</w:t>
            </w:r>
          </w:p>
        </w:tc>
        <w:tc>
          <w:tcPr>
            <w:tcW w:w="7643" w:type="dxa"/>
            <w:vAlign w:val="center"/>
          </w:tcPr>
          <w:p w14:paraId="0CD198E4" w14:textId="77777777" w:rsidR="003E7BB9" w:rsidRDefault="003E7BB9" w:rsidP="00944615">
            <w:pPr>
              <w:rPr>
                <w:rFonts w:ascii="Calibri" w:hAnsi="Calibri" w:cs="Arial"/>
              </w:rPr>
            </w:pPr>
          </w:p>
          <w:p w14:paraId="512CBA1E" w14:textId="77777777" w:rsidR="00711FA0" w:rsidRDefault="00944615" w:rsidP="003E7BB9">
            <w:pPr>
              <w:rPr>
                <w:rFonts w:ascii="Calibri" w:hAnsi="Calibri" w:cs="Arial"/>
              </w:rPr>
            </w:pPr>
            <w:r w:rsidRPr="00711FA0">
              <w:rPr>
                <w:rFonts w:ascii="Calibri" w:hAnsi="Calibri" w:cs="Arial"/>
              </w:rPr>
              <w:t>End of the webinar</w:t>
            </w:r>
          </w:p>
          <w:p w14:paraId="4F1EB3CC" w14:textId="7F5DEBD1" w:rsidR="003E7BB9" w:rsidRPr="00711FA0" w:rsidRDefault="003E7BB9" w:rsidP="003E7BB9">
            <w:pPr>
              <w:rPr>
                <w:rFonts w:ascii="Calibri" w:hAnsi="Calibri" w:cs="Arial"/>
              </w:rPr>
            </w:pPr>
          </w:p>
        </w:tc>
      </w:tr>
    </w:tbl>
    <w:p w14:paraId="5914AF31" w14:textId="11B77966" w:rsidR="00933692" w:rsidRDefault="00933692" w:rsidP="00933692">
      <w:pPr>
        <w:rPr>
          <w:rStyle w:val="Nessuno"/>
          <w:rFonts w:ascii="Calibri" w:eastAsia="Calibri" w:hAnsi="Calibri" w:cs="Calibri"/>
          <w:color w:val="C00000"/>
          <w:u w:color="C00000"/>
        </w:rPr>
      </w:pPr>
    </w:p>
    <w:p w14:paraId="41DA0FE1" w14:textId="77777777" w:rsidR="008A1C16" w:rsidRDefault="00CF7DC0">
      <w:pPr>
        <w:pStyle w:val="Corpo"/>
      </w:pPr>
      <w:r>
        <w:rPr>
          <w:rStyle w:val="Nessuno"/>
          <w:rFonts w:ascii="Calibri" w:eastAsia="Calibri" w:hAnsi="Calibri" w:cs="Calibri"/>
          <w:sz w:val="22"/>
          <w:szCs w:val="22"/>
        </w:rPr>
        <w:br w:type="page"/>
      </w:r>
    </w:p>
    <w:p w14:paraId="65A0070C" w14:textId="77777777" w:rsidR="008A1C16" w:rsidRDefault="008A1C16">
      <w:pPr>
        <w:pStyle w:val="Corpo"/>
        <w:jc w:val="right"/>
        <w:rPr>
          <w:rStyle w:val="Nessuno"/>
          <w:rFonts w:ascii="Calibri" w:eastAsia="Calibri" w:hAnsi="Calibri" w:cs="Calibri"/>
          <w:sz w:val="22"/>
          <w:szCs w:val="22"/>
        </w:rPr>
      </w:pPr>
    </w:p>
    <w:p w14:paraId="473B4F2B" w14:textId="77777777" w:rsidR="008A1C16" w:rsidRDefault="00CF7DC0">
      <w:pPr>
        <w:pStyle w:val="Corpo"/>
        <w:jc w:val="right"/>
        <w:rPr>
          <w:rStyle w:val="Nessuno"/>
          <w:rFonts w:ascii="Calibri" w:eastAsia="Calibri" w:hAnsi="Calibri" w:cs="Calibri"/>
          <w:sz w:val="22"/>
          <w:szCs w:val="22"/>
        </w:rPr>
      </w:pPr>
      <w:r>
        <w:rPr>
          <w:noProof/>
        </w:rPr>
        <w:drawing>
          <wp:inline distT="0" distB="0" distL="0" distR="0" wp14:anchorId="446A9C26" wp14:editId="48F53E2A">
            <wp:extent cx="2527300" cy="546100"/>
            <wp:effectExtent l="0" t="0" r="0" b="0"/>
            <wp:docPr id="1073741830" name="officeArt object" descr="Picture 14"/>
            <wp:cNvGraphicFramePr/>
            <a:graphic xmlns:a="http://schemas.openxmlformats.org/drawingml/2006/main">
              <a:graphicData uri="http://schemas.openxmlformats.org/drawingml/2006/picture">
                <pic:pic xmlns:pic="http://schemas.openxmlformats.org/drawingml/2006/picture">
                  <pic:nvPicPr>
                    <pic:cNvPr id="1073741830" name="Picture 14" descr="Picture 14"/>
                    <pic:cNvPicPr>
                      <a:picLocks noChangeAspect="1"/>
                    </pic:cNvPicPr>
                  </pic:nvPicPr>
                  <pic:blipFill>
                    <a:blip r:embed="rId8">
                      <a:extLst/>
                    </a:blip>
                    <a:stretch>
                      <a:fillRect/>
                    </a:stretch>
                  </pic:blipFill>
                  <pic:spPr>
                    <a:xfrm>
                      <a:off x="0" y="0"/>
                      <a:ext cx="2527300" cy="546100"/>
                    </a:xfrm>
                    <a:prstGeom prst="rect">
                      <a:avLst/>
                    </a:prstGeom>
                    <a:ln w="12700" cap="flat">
                      <a:noFill/>
                      <a:miter lim="400000"/>
                    </a:ln>
                    <a:effectLst/>
                  </pic:spPr>
                </pic:pic>
              </a:graphicData>
            </a:graphic>
          </wp:inline>
        </w:drawing>
      </w:r>
    </w:p>
    <w:p w14:paraId="49590F78" w14:textId="5AA36375" w:rsidR="008A1C16" w:rsidRDefault="00276FB5">
      <w:pPr>
        <w:pStyle w:val="Intestazione"/>
      </w:pPr>
      <w:bookmarkStart w:id="4" w:name="_Toc525665630"/>
      <w:r>
        <w:rPr>
          <w:lang w:val="it-IT"/>
        </w:rPr>
        <w:t>4</w:t>
      </w:r>
      <w:r w:rsidR="00CF7DC0">
        <w:rPr>
          <w:lang w:val="it-IT"/>
        </w:rPr>
        <w:t>.</w:t>
      </w:r>
      <w:r w:rsidR="00CF7DC0">
        <w:rPr>
          <w:lang w:val="it-IT"/>
        </w:rPr>
        <w:tab/>
        <w:t>Technical guidance</w:t>
      </w:r>
      <w:bookmarkEnd w:id="4"/>
      <w:r w:rsidR="00CF7DC0">
        <w:rPr>
          <w:lang w:val="it-IT"/>
        </w:rPr>
        <w:t xml:space="preserve"> </w:t>
      </w:r>
    </w:p>
    <w:p w14:paraId="78B3492E" w14:textId="1EA49F8E"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Thank you for signing up for the </w:t>
      </w:r>
      <w:r>
        <w:rPr>
          <w:rStyle w:val="Nessuno"/>
          <w:rFonts w:ascii="Calibri" w:eastAsia="Calibri" w:hAnsi="Calibri" w:cs="Calibri"/>
          <w:b/>
          <w:bCs/>
          <w:i/>
          <w:iCs/>
          <w:sz w:val="22"/>
          <w:szCs w:val="22"/>
        </w:rPr>
        <w:t xml:space="preserve">EEA webinar on </w:t>
      </w:r>
      <w:r w:rsidR="008718C5">
        <w:rPr>
          <w:rStyle w:val="Nessuno"/>
          <w:rFonts w:ascii="Calibri" w:eastAsia="Calibri" w:hAnsi="Calibri" w:cs="Calibri"/>
          <w:b/>
          <w:bCs/>
          <w:i/>
          <w:iCs/>
          <w:sz w:val="22"/>
          <w:szCs w:val="22"/>
        </w:rPr>
        <w:t>financ</w:t>
      </w:r>
      <w:r w:rsidR="00F50752">
        <w:rPr>
          <w:rStyle w:val="Nessuno"/>
          <w:rFonts w:ascii="Calibri" w:eastAsia="Calibri" w:hAnsi="Calibri" w:cs="Calibri"/>
          <w:b/>
          <w:bCs/>
          <w:i/>
          <w:iCs/>
          <w:sz w:val="22"/>
          <w:szCs w:val="22"/>
        </w:rPr>
        <w:t>ing</w:t>
      </w:r>
      <w:r w:rsidR="008718C5">
        <w:rPr>
          <w:rStyle w:val="Nessuno"/>
          <w:rFonts w:ascii="Calibri" w:eastAsia="Calibri" w:hAnsi="Calibri" w:cs="Calibri"/>
          <w:b/>
          <w:bCs/>
          <w:i/>
          <w:iCs/>
          <w:sz w:val="22"/>
          <w:szCs w:val="22"/>
        </w:rPr>
        <w:t xml:space="preserve"> mechanisms for the circular economy</w:t>
      </w:r>
      <w:r>
        <w:rPr>
          <w:rStyle w:val="Nessuno"/>
          <w:rFonts w:ascii="Calibri" w:eastAsia="Calibri" w:hAnsi="Calibri" w:cs="Calibri"/>
          <w:sz w:val="22"/>
          <w:szCs w:val="22"/>
        </w:rPr>
        <w:t xml:space="preserve">. The webinar will take place on </w:t>
      </w:r>
      <w:r w:rsidR="00276FB5">
        <w:rPr>
          <w:rStyle w:val="Nessuno"/>
          <w:rFonts w:ascii="Calibri" w:eastAsia="Calibri" w:hAnsi="Calibri" w:cs="Calibri"/>
          <w:b/>
          <w:bCs/>
          <w:sz w:val="22"/>
          <w:szCs w:val="22"/>
        </w:rPr>
        <w:t xml:space="preserve">26 </w:t>
      </w:r>
      <w:r>
        <w:rPr>
          <w:rStyle w:val="Nessuno"/>
          <w:rFonts w:ascii="Calibri" w:eastAsia="Calibri" w:hAnsi="Calibri" w:cs="Calibri"/>
          <w:b/>
          <w:bCs/>
          <w:sz w:val="22"/>
          <w:szCs w:val="22"/>
        </w:rPr>
        <w:t xml:space="preserve">September </w:t>
      </w:r>
      <w:r w:rsidR="00276FB5">
        <w:rPr>
          <w:rStyle w:val="Nessuno"/>
          <w:rFonts w:ascii="Calibri" w:eastAsia="Calibri" w:hAnsi="Calibri" w:cs="Calibri"/>
          <w:b/>
          <w:bCs/>
          <w:sz w:val="22"/>
          <w:szCs w:val="22"/>
        </w:rPr>
        <w:t xml:space="preserve">2018, </w:t>
      </w:r>
      <w:r>
        <w:rPr>
          <w:rStyle w:val="Nessuno"/>
          <w:rFonts w:ascii="Calibri" w:eastAsia="Calibri" w:hAnsi="Calibri" w:cs="Calibri"/>
          <w:b/>
          <w:bCs/>
          <w:sz w:val="22"/>
          <w:szCs w:val="22"/>
        </w:rPr>
        <w:t>from 1</w:t>
      </w:r>
      <w:r w:rsidR="00276FB5">
        <w:rPr>
          <w:rStyle w:val="Nessuno"/>
          <w:rFonts w:ascii="Calibri" w:eastAsia="Calibri" w:hAnsi="Calibri" w:cs="Calibri"/>
          <w:b/>
          <w:bCs/>
          <w:sz w:val="22"/>
          <w:szCs w:val="22"/>
        </w:rPr>
        <w:t>2</w:t>
      </w:r>
      <w:r>
        <w:rPr>
          <w:rStyle w:val="Nessuno"/>
          <w:rFonts w:ascii="Calibri" w:eastAsia="Calibri" w:hAnsi="Calibri" w:cs="Calibri"/>
          <w:b/>
          <w:bCs/>
          <w:sz w:val="22"/>
          <w:szCs w:val="22"/>
        </w:rPr>
        <w:t>:30 to 1</w:t>
      </w:r>
      <w:r w:rsidR="00276FB5">
        <w:rPr>
          <w:rStyle w:val="Nessuno"/>
          <w:rFonts w:ascii="Calibri" w:eastAsia="Calibri" w:hAnsi="Calibri" w:cs="Calibri"/>
          <w:b/>
          <w:bCs/>
          <w:sz w:val="22"/>
          <w:szCs w:val="22"/>
        </w:rPr>
        <w:t>4</w:t>
      </w:r>
      <w:r>
        <w:rPr>
          <w:rStyle w:val="Nessuno"/>
          <w:rFonts w:ascii="Calibri" w:eastAsia="Calibri" w:hAnsi="Calibri" w:cs="Calibri"/>
          <w:b/>
          <w:bCs/>
          <w:sz w:val="22"/>
          <w:szCs w:val="22"/>
        </w:rPr>
        <w:t>:00 (CET).</w:t>
      </w:r>
      <w:r>
        <w:rPr>
          <w:rStyle w:val="Nessuno"/>
          <w:rFonts w:ascii="Calibri" w:eastAsia="Calibri" w:hAnsi="Calibri" w:cs="Calibri"/>
          <w:sz w:val="22"/>
          <w:szCs w:val="22"/>
        </w:rPr>
        <w:t xml:space="preserve"> You can log in from 1</w:t>
      </w:r>
      <w:r w:rsidR="00276FB5">
        <w:rPr>
          <w:rStyle w:val="Nessuno"/>
          <w:rFonts w:ascii="Calibri" w:eastAsia="Calibri" w:hAnsi="Calibri" w:cs="Calibri"/>
          <w:sz w:val="22"/>
          <w:szCs w:val="22"/>
        </w:rPr>
        <w:t>2</w:t>
      </w:r>
      <w:r>
        <w:rPr>
          <w:rStyle w:val="Nessuno"/>
          <w:rFonts w:ascii="Calibri" w:eastAsia="Calibri" w:hAnsi="Calibri" w:cs="Calibri"/>
          <w:sz w:val="22"/>
          <w:szCs w:val="22"/>
        </w:rPr>
        <w:t>:00</w:t>
      </w:r>
      <w:r w:rsidR="0095660E">
        <w:rPr>
          <w:rStyle w:val="Nessuno"/>
          <w:rFonts w:ascii="Calibri" w:eastAsia="Calibri" w:hAnsi="Calibri" w:cs="Calibri"/>
          <w:sz w:val="22"/>
          <w:szCs w:val="22"/>
        </w:rPr>
        <w:t xml:space="preserve"> </w:t>
      </w:r>
      <w:r>
        <w:rPr>
          <w:rStyle w:val="Nessuno"/>
          <w:rFonts w:ascii="Calibri" w:eastAsia="Calibri" w:hAnsi="Calibri" w:cs="Calibri"/>
          <w:sz w:val="22"/>
          <w:szCs w:val="22"/>
        </w:rPr>
        <w:t>(CET) onwards. In fact, we encourage everyone to login well before the start</w:t>
      </w:r>
      <w:r w:rsidR="00F55B11">
        <w:rPr>
          <w:rStyle w:val="Nessuno"/>
          <w:rFonts w:ascii="Calibri" w:eastAsia="Calibri" w:hAnsi="Calibri" w:cs="Calibri"/>
          <w:sz w:val="22"/>
          <w:szCs w:val="22"/>
        </w:rPr>
        <w:t xml:space="preserve"> of the webinar </w:t>
      </w:r>
      <w:r>
        <w:rPr>
          <w:rStyle w:val="Nessuno"/>
          <w:rFonts w:ascii="Calibri" w:eastAsia="Calibri" w:hAnsi="Calibri" w:cs="Calibri"/>
          <w:sz w:val="22"/>
          <w:szCs w:val="22"/>
        </w:rPr>
        <w:t>at 1</w:t>
      </w:r>
      <w:r w:rsidR="000C6C4D">
        <w:rPr>
          <w:rStyle w:val="Nessuno"/>
          <w:rFonts w:ascii="Calibri" w:eastAsia="Calibri" w:hAnsi="Calibri" w:cs="Calibri"/>
          <w:sz w:val="22"/>
          <w:szCs w:val="22"/>
        </w:rPr>
        <w:t>2</w:t>
      </w:r>
      <w:r>
        <w:rPr>
          <w:rStyle w:val="Nessuno"/>
          <w:rFonts w:ascii="Calibri" w:eastAsia="Calibri" w:hAnsi="Calibri" w:cs="Calibri"/>
          <w:sz w:val="22"/>
          <w:szCs w:val="22"/>
        </w:rPr>
        <w:t xml:space="preserve">:30 sharp. </w:t>
      </w:r>
    </w:p>
    <w:p w14:paraId="110B5AB5" w14:textId="77777777"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To participate, you will need to: </w:t>
      </w:r>
    </w:p>
    <w:p w14:paraId="7BA381EE" w14:textId="6C300E33" w:rsidR="008A1C16" w:rsidRDefault="00CF7DC0">
      <w:pPr>
        <w:pStyle w:val="xmsonormal"/>
        <w:numPr>
          <w:ilvl w:val="0"/>
          <w:numId w:val="2"/>
        </w:numPr>
        <w:rPr>
          <w:rFonts w:ascii="Calibri" w:eastAsia="Calibri" w:hAnsi="Calibri" w:cs="Calibri"/>
          <w:sz w:val="22"/>
          <w:szCs w:val="22"/>
        </w:rPr>
      </w:pPr>
      <w:r>
        <w:rPr>
          <w:rFonts w:ascii="Calibri" w:eastAsia="Calibri" w:hAnsi="Calibri" w:cs="Calibri"/>
          <w:sz w:val="22"/>
          <w:szCs w:val="22"/>
        </w:rPr>
        <w:t>Register for the webinar (</w:t>
      </w:r>
      <w:r w:rsidR="000C6C4D">
        <w:rPr>
          <w:rFonts w:ascii="Calibri" w:eastAsia="Calibri" w:hAnsi="Calibri" w:cs="Calibri"/>
          <w:sz w:val="22"/>
          <w:szCs w:val="22"/>
        </w:rPr>
        <w:t xml:space="preserve">the </w:t>
      </w:r>
      <w:r>
        <w:rPr>
          <w:rFonts w:ascii="Calibri" w:eastAsia="Calibri" w:hAnsi="Calibri" w:cs="Calibri"/>
          <w:sz w:val="22"/>
          <w:szCs w:val="22"/>
        </w:rPr>
        <w:t xml:space="preserve">latest by end of the day on </w:t>
      </w:r>
      <w:r w:rsidR="000C6C4D">
        <w:rPr>
          <w:rFonts w:ascii="Calibri" w:eastAsia="Calibri" w:hAnsi="Calibri" w:cs="Calibri"/>
          <w:sz w:val="22"/>
          <w:szCs w:val="22"/>
        </w:rPr>
        <w:t xml:space="preserve">25 </w:t>
      </w:r>
      <w:r>
        <w:rPr>
          <w:rFonts w:ascii="Calibri" w:eastAsia="Calibri" w:hAnsi="Calibri" w:cs="Calibri"/>
          <w:sz w:val="22"/>
          <w:szCs w:val="22"/>
        </w:rPr>
        <w:t>Sept</w:t>
      </w:r>
      <w:r w:rsidR="000C6C4D">
        <w:rPr>
          <w:rFonts w:ascii="Calibri" w:eastAsia="Calibri" w:hAnsi="Calibri" w:cs="Calibri"/>
          <w:sz w:val="22"/>
          <w:szCs w:val="22"/>
        </w:rPr>
        <w:t xml:space="preserve"> 2018</w:t>
      </w:r>
      <w:r>
        <w:rPr>
          <w:rFonts w:ascii="Calibri" w:eastAsia="Calibri" w:hAnsi="Calibri" w:cs="Calibri"/>
          <w:sz w:val="22"/>
          <w:szCs w:val="22"/>
        </w:rPr>
        <w:t xml:space="preserve">) </w:t>
      </w:r>
    </w:p>
    <w:p w14:paraId="4ABC7FCC" w14:textId="60E430F7" w:rsidR="008A1C16" w:rsidRDefault="00CF7DC0">
      <w:pPr>
        <w:pStyle w:val="xmsonormal"/>
        <w:numPr>
          <w:ilvl w:val="0"/>
          <w:numId w:val="2"/>
        </w:numPr>
        <w:rPr>
          <w:rFonts w:ascii="Calibri" w:eastAsia="Calibri" w:hAnsi="Calibri" w:cs="Calibri"/>
          <w:sz w:val="22"/>
          <w:szCs w:val="22"/>
        </w:rPr>
      </w:pPr>
      <w:r>
        <w:rPr>
          <w:rFonts w:ascii="Calibri" w:eastAsia="Calibri" w:hAnsi="Calibri" w:cs="Calibri"/>
          <w:sz w:val="22"/>
          <w:szCs w:val="22"/>
        </w:rPr>
        <w:t xml:space="preserve">Test your technical equipment </w:t>
      </w:r>
      <w:r>
        <w:rPr>
          <w:rStyle w:val="Nessuno"/>
          <w:rFonts w:ascii="Calibri" w:eastAsia="Calibri" w:hAnsi="Calibri" w:cs="Calibri"/>
          <w:sz w:val="22"/>
          <w:szCs w:val="22"/>
          <w:u w:val="single"/>
        </w:rPr>
        <w:t>before the event</w:t>
      </w:r>
      <w:r>
        <w:rPr>
          <w:rFonts w:ascii="Calibri" w:eastAsia="Calibri" w:hAnsi="Calibri" w:cs="Calibri"/>
          <w:sz w:val="22"/>
          <w:szCs w:val="22"/>
        </w:rPr>
        <w:t xml:space="preserve"> to </w:t>
      </w:r>
      <w:r w:rsidR="00B32C9A">
        <w:rPr>
          <w:rFonts w:ascii="Calibri" w:eastAsia="Calibri" w:hAnsi="Calibri" w:cs="Calibri"/>
          <w:sz w:val="22"/>
          <w:szCs w:val="22"/>
        </w:rPr>
        <w:t xml:space="preserve">make sure </w:t>
      </w:r>
      <w:r>
        <w:rPr>
          <w:rFonts w:ascii="Calibri" w:eastAsia="Calibri" w:hAnsi="Calibri" w:cs="Calibri"/>
          <w:sz w:val="22"/>
          <w:szCs w:val="22"/>
        </w:rPr>
        <w:t xml:space="preserve">that it is configured properly. </w:t>
      </w:r>
    </w:p>
    <w:p w14:paraId="3C7F8429" w14:textId="77777777" w:rsidR="008A1C16" w:rsidRDefault="00CF7DC0">
      <w:pPr>
        <w:pStyle w:val="xmsonormal"/>
        <w:numPr>
          <w:ilvl w:val="0"/>
          <w:numId w:val="2"/>
        </w:numPr>
        <w:rPr>
          <w:rFonts w:ascii="Calibri" w:eastAsia="Calibri" w:hAnsi="Calibri" w:cs="Calibri"/>
          <w:sz w:val="22"/>
          <w:szCs w:val="22"/>
        </w:rPr>
      </w:pPr>
      <w:r>
        <w:rPr>
          <w:rFonts w:ascii="Calibri" w:eastAsia="Calibri" w:hAnsi="Calibri" w:cs="Calibri"/>
          <w:sz w:val="22"/>
          <w:szCs w:val="22"/>
        </w:rPr>
        <w:t>Log in on the day of the webinar</w:t>
      </w:r>
    </w:p>
    <w:p w14:paraId="02FDE493" w14:textId="77777777"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Below you will find detailed instructions for each of these steps </w:t>
      </w:r>
    </w:p>
    <w:p w14:paraId="6136A069" w14:textId="0E2FFE3B" w:rsidR="008A1C16" w:rsidRDefault="008A1C16">
      <w:pPr>
        <w:pStyle w:val="xmsonormal"/>
        <w:rPr>
          <w:rStyle w:val="Nessuno"/>
          <w:rFonts w:ascii="Calibri" w:eastAsia="Calibri" w:hAnsi="Calibri" w:cs="Calibri"/>
          <w:sz w:val="22"/>
          <w:szCs w:val="22"/>
        </w:rPr>
      </w:pPr>
    </w:p>
    <w:p w14:paraId="6238D208" w14:textId="770FA88F" w:rsidR="00253665" w:rsidRDefault="00253665">
      <w:pPr>
        <w:pStyle w:val="xmsonormal"/>
        <w:rPr>
          <w:rStyle w:val="Nessuno"/>
          <w:rFonts w:ascii="Calibri" w:eastAsia="Calibri" w:hAnsi="Calibri" w:cs="Calibri"/>
          <w:sz w:val="22"/>
          <w:szCs w:val="22"/>
        </w:rPr>
      </w:pPr>
    </w:p>
    <w:p w14:paraId="2EC27E9F" w14:textId="77777777" w:rsidR="00253665" w:rsidRDefault="00253665">
      <w:pPr>
        <w:pStyle w:val="xmsonormal"/>
        <w:rPr>
          <w:rStyle w:val="Nessuno"/>
          <w:rFonts w:ascii="Calibri" w:eastAsia="Calibri" w:hAnsi="Calibri" w:cs="Calibri"/>
          <w:sz w:val="22"/>
          <w:szCs w:val="22"/>
        </w:rPr>
      </w:pPr>
    </w:p>
    <w:p w14:paraId="07B4C127" w14:textId="383BDB5F" w:rsidR="008A1C16" w:rsidRDefault="008718C5">
      <w:pPr>
        <w:pStyle w:val="Intestazione2"/>
      </w:pPr>
      <w:bookmarkStart w:id="5" w:name="_Toc525665631"/>
      <w:r>
        <w:rPr>
          <w:lang w:val="en-US"/>
        </w:rPr>
        <w:t>4</w:t>
      </w:r>
      <w:r w:rsidR="00CF7DC0">
        <w:rPr>
          <w:lang w:val="en-US"/>
        </w:rPr>
        <w:t>.1</w:t>
      </w:r>
      <w:r w:rsidR="00CF7DC0">
        <w:rPr>
          <w:lang w:val="en-US"/>
        </w:rPr>
        <w:tab/>
        <w:t>To register for the webinar</w:t>
      </w:r>
      <w:bookmarkEnd w:id="5"/>
    </w:p>
    <w:p w14:paraId="50FBD0D2" w14:textId="709B0C38" w:rsidR="00B32C9A"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To register for the webinar</w:t>
      </w:r>
      <w:r w:rsidR="00B32C9A">
        <w:rPr>
          <w:rStyle w:val="Nessuno"/>
          <w:rFonts w:ascii="Calibri" w:eastAsia="Calibri" w:hAnsi="Calibri" w:cs="Calibri"/>
          <w:sz w:val="22"/>
          <w:szCs w:val="22"/>
        </w:rPr>
        <w:t>,</w:t>
      </w:r>
      <w:r>
        <w:rPr>
          <w:rStyle w:val="Nessuno"/>
          <w:rFonts w:ascii="Calibri" w:eastAsia="Calibri" w:hAnsi="Calibri" w:cs="Calibri"/>
          <w:sz w:val="22"/>
          <w:szCs w:val="22"/>
        </w:rPr>
        <w:t xml:space="preserve"> please click on the link below and complete the form with the information requested: </w:t>
      </w:r>
    </w:p>
    <w:p w14:paraId="0730BCF4" w14:textId="293A5CAA" w:rsidR="000C6C4D" w:rsidRDefault="000C6C4D">
      <w:pPr>
        <w:pStyle w:val="xmsonormal"/>
        <w:rPr>
          <w:rStyle w:val="Nessuno"/>
          <w:rFonts w:ascii="Calibri" w:eastAsia="Calibri" w:hAnsi="Calibri" w:cs="Calibri"/>
          <w:sz w:val="22"/>
          <w:szCs w:val="22"/>
        </w:rPr>
      </w:pPr>
    </w:p>
    <w:p w14:paraId="3F019E54" w14:textId="323B7B02" w:rsidR="000C6C4D" w:rsidRPr="000C6C4D" w:rsidRDefault="000C6C4D">
      <w:pPr>
        <w:pStyle w:val="xmsonormal"/>
        <w:rPr>
          <w:rStyle w:val="Nessuno"/>
          <w:rFonts w:ascii="Calibri" w:eastAsia="Calibri" w:hAnsi="Calibri" w:cs="Calibri"/>
          <w:color w:val="0070C0"/>
          <w:sz w:val="22"/>
          <w:szCs w:val="22"/>
        </w:rPr>
      </w:pPr>
      <w:hyperlink r:id="rId14" w:history="1">
        <w:r w:rsidRPr="000C6C4D">
          <w:rPr>
            <w:rStyle w:val="Hyperlink"/>
            <w:rFonts w:ascii="Calibri" w:eastAsia="Calibri" w:hAnsi="Calibri" w:cs="Calibri"/>
            <w:color w:val="0070C0"/>
            <w:sz w:val="22"/>
            <w:szCs w:val="22"/>
          </w:rPr>
          <w:t>https://docs.google.com/document/d/1ZZ6xe9ETvoFJWBR-zADdwFoy0jCx8M0YL9wqVqq5wgY/edit</w:t>
        </w:r>
      </w:hyperlink>
    </w:p>
    <w:p w14:paraId="0248DBA3" w14:textId="77777777" w:rsidR="000C6C4D" w:rsidRDefault="000C6C4D">
      <w:pPr>
        <w:pStyle w:val="xmsonormal"/>
        <w:rPr>
          <w:rStyle w:val="Nessuno"/>
          <w:rFonts w:ascii="Calibri" w:eastAsia="Calibri" w:hAnsi="Calibri" w:cs="Calibri"/>
          <w:sz w:val="22"/>
          <w:szCs w:val="22"/>
        </w:rPr>
      </w:pPr>
    </w:p>
    <w:p w14:paraId="328495BD" w14:textId="1DAE1B02" w:rsidR="008A1C16" w:rsidRDefault="00CF7DC0">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While we will do our best to accommodate </w:t>
      </w:r>
      <w:r w:rsidR="00DA7944">
        <w:rPr>
          <w:rStyle w:val="Nessuno"/>
          <w:rFonts w:ascii="Calibri" w:eastAsia="Calibri" w:hAnsi="Calibri" w:cs="Calibri"/>
          <w:sz w:val="22"/>
          <w:szCs w:val="22"/>
        </w:rPr>
        <w:t xml:space="preserve">last-minute </w:t>
      </w:r>
      <w:r>
        <w:rPr>
          <w:rStyle w:val="Nessuno"/>
          <w:rFonts w:ascii="Calibri" w:eastAsia="Calibri" w:hAnsi="Calibri" w:cs="Calibri"/>
          <w:sz w:val="22"/>
          <w:szCs w:val="22"/>
        </w:rPr>
        <w:t xml:space="preserve">registrations, please register by the end of </w:t>
      </w:r>
      <w:r w:rsidR="000C6C4D">
        <w:rPr>
          <w:rStyle w:val="Nessuno"/>
          <w:rFonts w:ascii="Calibri" w:eastAsia="Calibri" w:hAnsi="Calibri" w:cs="Calibri"/>
          <w:sz w:val="22"/>
          <w:szCs w:val="22"/>
        </w:rPr>
        <w:t>Tuesday</w:t>
      </w:r>
      <w:r w:rsidR="00F55B11">
        <w:rPr>
          <w:rStyle w:val="Nessuno"/>
          <w:rFonts w:ascii="Calibri" w:eastAsia="Calibri" w:hAnsi="Calibri" w:cs="Calibri"/>
          <w:sz w:val="22"/>
          <w:szCs w:val="22"/>
        </w:rPr>
        <w:t xml:space="preserve">, </w:t>
      </w:r>
      <w:r w:rsidR="000C6C4D">
        <w:rPr>
          <w:rStyle w:val="Nessuno"/>
          <w:rFonts w:ascii="Calibri" w:eastAsia="Calibri" w:hAnsi="Calibri" w:cs="Calibri"/>
          <w:sz w:val="22"/>
          <w:szCs w:val="22"/>
        </w:rPr>
        <w:t>25</w:t>
      </w:r>
      <w:r w:rsidR="00F55B11">
        <w:rPr>
          <w:rStyle w:val="Nessuno"/>
          <w:rFonts w:ascii="Calibri" w:eastAsia="Calibri" w:hAnsi="Calibri" w:cs="Calibri"/>
          <w:sz w:val="22"/>
          <w:szCs w:val="22"/>
        </w:rPr>
        <w:t> </w:t>
      </w:r>
      <w:r>
        <w:rPr>
          <w:rStyle w:val="Nessuno"/>
          <w:rFonts w:ascii="Calibri" w:eastAsia="Calibri" w:hAnsi="Calibri" w:cs="Calibri"/>
          <w:sz w:val="22"/>
          <w:szCs w:val="22"/>
        </w:rPr>
        <w:t xml:space="preserve">September </w:t>
      </w:r>
      <w:r w:rsidR="00F55B11">
        <w:rPr>
          <w:rStyle w:val="Nessuno"/>
          <w:rFonts w:ascii="Calibri" w:eastAsia="Calibri" w:hAnsi="Calibri" w:cs="Calibri"/>
          <w:sz w:val="22"/>
          <w:szCs w:val="22"/>
        </w:rPr>
        <w:t xml:space="preserve">at the </w:t>
      </w:r>
      <w:r w:rsidR="00B32C9A">
        <w:rPr>
          <w:rStyle w:val="Nessuno"/>
          <w:rFonts w:ascii="Calibri" w:eastAsia="Calibri" w:hAnsi="Calibri" w:cs="Calibri"/>
          <w:sz w:val="22"/>
          <w:szCs w:val="22"/>
        </w:rPr>
        <w:t xml:space="preserve">latest, to help us </w:t>
      </w:r>
      <w:r>
        <w:rPr>
          <w:rStyle w:val="Nessuno"/>
          <w:rFonts w:ascii="Calibri" w:eastAsia="Calibri" w:hAnsi="Calibri" w:cs="Calibri"/>
          <w:sz w:val="22"/>
          <w:szCs w:val="22"/>
        </w:rPr>
        <w:t>support your participation.</w:t>
      </w:r>
    </w:p>
    <w:p w14:paraId="2371542B" w14:textId="5CFF8CA6" w:rsidR="008A1C16" w:rsidRDefault="008A1C16">
      <w:pPr>
        <w:pStyle w:val="xmsonormal"/>
        <w:rPr>
          <w:rStyle w:val="Nessuno"/>
          <w:rFonts w:ascii="Calibri" w:eastAsia="Calibri" w:hAnsi="Calibri" w:cs="Calibri"/>
          <w:sz w:val="22"/>
          <w:szCs w:val="22"/>
        </w:rPr>
      </w:pPr>
    </w:p>
    <w:p w14:paraId="52C39D56" w14:textId="77777777" w:rsidR="00253665" w:rsidRDefault="00253665">
      <w:pPr>
        <w:pStyle w:val="xmsonormal"/>
        <w:rPr>
          <w:rStyle w:val="Nessuno"/>
          <w:rFonts w:ascii="Calibri" w:eastAsia="Calibri" w:hAnsi="Calibri" w:cs="Calibri"/>
          <w:sz w:val="22"/>
          <w:szCs w:val="22"/>
        </w:rPr>
      </w:pPr>
    </w:p>
    <w:p w14:paraId="4DB6CDA9" w14:textId="32924947" w:rsidR="008A1C16" w:rsidRDefault="008718C5">
      <w:pPr>
        <w:pStyle w:val="Intestazione2"/>
        <w:ind w:left="576" w:hanging="576"/>
      </w:pPr>
      <w:bookmarkStart w:id="6" w:name="_Toc525665632"/>
      <w:r>
        <w:rPr>
          <w:lang w:val="en-US"/>
        </w:rPr>
        <w:t>4</w:t>
      </w:r>
      <w:r w:rsidR="00CF7DC0">
        <w:rPr>
          <w:lang w:val="en-US"/>
        </w:rPr>
        <w:t>.2</w:t>
      </w:r>
      <w:r w:rsidR="00CF7DC0">
        <w:rPr>
          <w:lang w:val="en-US"/>
        </w:rPr>
        <w:tab/>
        <w:t xml:space="preserve">Technical equipment check </w:t>
      </w:r>
      <w:r w:rsidR="00CF7DC0">
        <w:t xml:space="preserve">– </w:t>
      </w:r>
      <w:r w:rsidR="00CF7DC0">
        <w:rPr>
          <w:lang w:val="en-US"/>
        </w:rPr>
        <w:t>simple self-test</w:t>
      </w:r>
      <w:r w:rsidR="00201AD2">
        <w:rPr>
          <w:lang w:val="en-US"/>
        </w:rPr>
        <w:t xml:space="preserve"> to do </w:t>
      </w:r>
      <w:r w:rsidR="00B32C9A">
        <w:rPr>
          <w:lang w:val="en-US"/>
        </w:rPr>
        <w:t>before the webinar</w:t>
      </w:r>
      <w:bookmarkEnd w:id="6"/>
    </w:p>
    <w:p w14:paraId="78FCB6A4" w14:textId="77777777" w:rsidR="008A1C16" w:rsidRDefault="008A1C16">
      <w:pPr>
        <w:pStyle w:val="Corpo"/>
        <w:rPr>
          <w:rStyle w:val="Nessuno"/>
          <w:rFonts w:ascii="Calibri" w:eastAsia="Calibri" w:hAnsi="Calibri" w:cs="Calibri"/>
          <w:sz w:val="22"/>
          <w:szCs w:val="22"/>
        </w:rPr>
      </w:pPr>
    </w:p>
    <w:p w14:paraId="0E530E10" w14:textId="683636B8" w:rsidR="00201AD2" w:rsidRPr="00AE2C18" w:rsidRDefault="00201AD2" w:rsidP="00201AD2">
      <w:pPr>
        <w:pStyle w:val="Corpo"/>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Before the event, we kindly ask you to test your computer to make sure that everything is configured properly to enable you to log in successfully. We invite you to do this, so </w:t>
      </w:r>
      <w:r w:rsidR="00DA7944">
        <w:rPr>
          <w:rStyle w:val="Nessuno"/>
          <w:rFonts w:ascii="Calibri" w:eastAsia="Calibri" w:hAnsi="Calibri" w:cs="Calibri"/>
          <w:sz w:val="22"/>
          <w:szCs w:val="22"/>
          <w:lang w:val="en-US"/>
        </w:rPr>
        <w:t xml:space="preserve">that you can </w:t>
      </w:r>
      <w:r w:rsidRPr="00AE2C18">
        <w:rPr>
          <w:rStyle w:val="Nessuno"/>
          <w:rFonts w:ascii="Calibri" w:eastAsia="Calibri" w:hAnsi="Calibri" w:cs="Calibri"/>
          <w:sz w:val="22"/>
          <w:szCs w:val="22"/>
          <w:lang w:val="en-US"/>
        </w:rPr>
        <w:t>identify any problems with your hardware and give you</w:t>
      </w:r>
      <w:r w:rsidR="00DA7944">
        <w:rPr>
          <w:rStyle w:val="Nessuno"/>
          <w:rFonts w:ascii="Calibri" w:eastAsia="Calibri" w:hAnsi="Calibri" w:cs="Calibri"/>
          <w:sz w:val="22"/>
          <w:szCs w:val="22"/>
          <w:lang w:val="en-US"/>
        </w:rPr>
        <w:t xml:space="preserve">rself </w:t>
      </w:r>
      <w:r w:rsidRPr="00AE2C18">
        <w:rPr>
          <w:rStyle w:val="Nessuno"/>
          <w:rFonts w:ascii="Calibri" w:eastAsia="Calibri" w:hAnsi="Calibri" w:cs="Calibri"/>
          <w:sz w:val="22"/>
          <w:szCs w:val="22"/>
          <w:lang w:val="en-US"/>
        </w:rPr>
        <w:t xml:space="preserve">time to ask your IT team for </w:t>
      </w:r>
      <w:r>
        <w:rPr>
          <w:rStyle w:val="Nessuno"/>
          <w:rFonts w:ascii="Calibri" w:eastAsia="Calibri" w:hAnsi="Calibri" w:cs="Calibri"/>
          <w:sz w:val="22"/>
          <w:szCs w:val="22"/>
          <w:lang w:val="en-US"/>
        </w:rPr>
        <w:t xml:space="preserve">help </w:t>
      </w:r>
      <w:r w:rsidRPr="00AE2C18">
        <w:rPr>
          <w:rStyle w:val="Nessuno"/>
          <w:rFonts w:ascii="Calibri" w:eastAsia="Calibri" w:hAnsi="Calibri" w:cs="Calibri"/>
          <w:sz w:val="22"/>
          <w:szCs w:val="22"/>
          <w:lang w:val="en-US"/>
        </w:rPr>
        <w:t>if necessary</w:t>
      </w:r>
      <w:r>
        <w:rPr>
          <w:rStyle w:val="Nessuno"/>
          <w:rFonts w:ascii="Calibri" w:eastAsia="Calibri" w:hAnsi="Calibri" w:cs="Calibri"/>
          <w:sz w:val="22"/>
          <w:szCs w:val="22"/>
          <w:lang w:val="en-US"/>
        </w:rPr>
        <w:t>.</w:t>
      </w:r>
    </w:p>
    <w:p w14:paraId="46A2D46D" w14:textId="77777777" w:rsidR="00201AD2" w:rsidRDefault="00201AD2">
      <w:pPr>
        <w:pStyle w:val="Corpo"/>
        <w:rPr>
          <w:rStyle w:val="Nessuno"/>
          <w:rFonts w:ascii="Calibri" w:eastAsia="Calibri" w:hAnsi="Calibri" w:cs="Calibri"/>
          <w:sz w:val="22"/>
          <w:szCs w:val="22"/>
          <w:lang w:val="en-US"/>
        </w:rPr>
      </w:pPr>
    </w:p>
    <w:p w14:paraId="11F7A126" w14:textId="05242248" w:rsidR="008A1C16" w:rsidRDefault="00CF7DC0">
      <w:pPr>
        <w:pStyle w:val="Corpo"/>
        <w:rPr>
          <w:rStyle w:val="Nessuno"/>
          <w:rFonts w:ascii="Calibri" w:eastAsia="Calibri" w:hAnsi="Calibri" w:cs="Calibri"/>
          <w:sz w:val="22"/>
          <w:szCs w:val="22"/>
        </w:rPr>
      </w:pPr>
      <w:r>
        <w:rPr>
          <w:rStyle w:val="Nessuno"/>
          <w:rFonts w:ascii="Calibri" w:eastAsia="Calibri" w:hAnsi="Calibri" w:cs="Calibri"/>
          <w:b/>
          <w:bCs/>
          <w:sz w:val="22"/>
          <w:szCs w:val="22"/>
          <w:lang w:val="en-US"/>
        </w:rPr>
        <w:t xml:space="preserve">To do an interactive test with </w:t>
      </w:r>
      <w:r w:rsidR="007512A1">
        <w:rPr>
          <w:rStyle w:val="Nessuno"/>
          <w:rFonts w:ascii="Calibri" w:eastAsia="Calibri" w:hAnsi="Calibri" w:cs="Calibri"/>
          <w:b/>
          <w:bCs/>
          <w:sz w:val="22"/>
          <w:szCs w:val="22"/>
          <w:lang w:val="en-US"/>
        </w:rPr>
        <w:t>WebEx</w:t>
      </w:r>
      <w:r>
        <w:rPr>
          <w:rStyle w:val="Nessuno"/>
          <w:rFonts w:ascii="Calibri" w:eastAsia="Calibri" w:hAnsi="Calibri" w:cs="Calibri"/>
          <w:b/>
          <w:bCs/>
          <w:sz w:val="22"/>
          <w:szCs w:val="22"/>
          <w:lang w:val="en-US"/>
        </w:rPr>
        <w:t xml:space="preserve"> Meeting Center </w:t>
      </w:r>
      <w:r>
        <w:rPr>
          <w:rStyle w:val="Nessuno"/>
          <w:rFonts w:ascii="Calibri" w:eastAsia="Calibri" w:hAnsi="Calibri" w:cs="Calibri"/>
          <w:sz w:val="22"/>
          <w:szCs w:val="22"/>
          <w:lang w:val="en-US"/>
        </w:rPr>
        <w:t>(which you can do at any time),</w:t>
      </w:r>
      <w:r>
        <w:rPr>
          <w:rStyle w:val="Nessuno"/>
          <w:rFonts w:ascii="Calibri" w:eastAsia="Calibri" w:hAnsi="Calibri" w:cs="Calibri"/>
          <w:b/>
          <w:bCs/>
          <w:sz w:val="22"/>
          <w:szCs w:val="22"/>
          <w:lang w:val="en-US"/>
        </w:rPr>
        <w:t xml:space="preserve"> please click on:</w:t>
      </w:r>
      <w:r>
        <w:rPr>
          <w:rStyle w:val="Nessuno"/>
          <w:rFonts w:ascii="Calibri" w:eastAsia="Calibri" w:hAnsi="Calibri" w:cs="Calibri"/>
          <w:sz w:val="22"/>
          <w:szCs w:val="22"/>
        </w:rPr>
        <w:t xml:space="preserve"> </w:t>
      </w:r>
      <w:hyperlink r:id="rId15" w:history="1">
        <w:r>
          <w:rPr>
            <w:rStyle w:val="Hyperlink4"/>
            <w:lang w:val="en-US"/>
          </w:rPr>
          <w:t>http://www.</w:t>
        </w:r>
        <w:r w:rsidR="007512A1">
          <w:rPr>
            <w:rStyle w:val="Hyperlink4"/>
            <w:lang w:val="en-US"/>
          </w:rPr>
          <w:t>WebEx</w:t>
        </w:r>
        <w:r>
          <w:rPr>
            <w:rStyle w:val="Hyperlink4"/>
            <w:lang w:val="en-US"/>
          </w:rPr>
          <w:t>.com/test-meeting.html</w:t>
        </w:r>
      </w:hyperlink>
      <w:r>
        <w:rPr>
          <w:rStyle w:val="Nessuno"/>
          <w:rFonts w:ascii="Calibri" w:eastAsia="Calibri" w:hAnsi="Calibri" w:cs="Calibri"/>
          <w:sz w:val="22"/>
          <w:szCs w:val="22"/>
        </w:rPr>
        <w:t xml:space="preserve">. </w:t>
      </w:r>
      <w:r w:rsidR="00201AD2">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 xml:space="preserve">After the </w:t>
      </w:r>
      <w:r w:rsidR="00F55B11">
        <w:rPr>
          <w:rStyle w:val="Nessuno"/>
          <w:rFonts w:ascii="Calibri" w:eastAsia="Calibri" w:hAnsi="Calibri" w:cs="Calibri"/>
          <w:sz w:val="22"/>
          <w:szCs w:val="22"/>
          <w:lang w:val="en-US"/>
        </w:rPr>
        <w:t xml:space="preserve">check of your </w:t>
      </w:r>
      <w:r>
        <w:rPr>
          <w:rStyle w:val="Nessuno"/>
          <w:rFonts w:ascii="Calibri" w:eastAsia="Calibri" w:hAnsi="Calibri" w:cs="Calibri"/>
          <w:sz w:val="22"/>
          <w:szCs w:val="22"/>
          <w:lang w:val="en-US"/>
        </w:rPr>
        <w:t>computer</w:t>
      </w:r>
      <w:r w:rsidR="00F55B11">
        <w:rPr>
          <w:rStyle w:val="Nessuno"/>
          <w:rFonts w:ascii="Calibri" w:eastAsia="Calibri" w:hAnsi="Calibri" w:cs="Calibri"/>
          <w:sz w:val="22"/>
          <w:szCs w:val="22"/>
          <w:lang w:val="en-US"/>
        </w:rPr>
        <w:t xml:space="preserve">’s compatibility </w:t>
      </w:r>
      <w:r>
        <w:rPr>
          <w:rStyle w:val="Nessuno"/>
          <w:rFonts w:ascii="Calibri" w:eastAsia="Calibri" w:hAnsi="Calibri" w:cs="Calibri"/>
          <w:sz w:val="22"/>
          <w:szCs w:val="22"/>
          <w:lang w:val="en-US"/>
        </w:rPr>
        <w:t xml:space="preserve">is complete, you should get a message </w:t>
      </w:r>
      <w:r>
        <w:rPr>
          <w:rStyle w:val="Nessuno"/>
          <w:rFonts w:ascii="Calibri" w:eastAsia="Calibri" w:hAnsi="Calibri" w:cs="Calibri"/>
          <w:i/>
          <w:iCs/>
          <w:sz w:val="22"/>
          <w:szCs w:val="22"/>
        </w:rPr>
        <w:t>‘</w:t>
      </w:r>
      <w:r>
        <w:rPr>
          <w:rStyle w:val="Nessuno"/>
          <w:rFonts w:ascii="Calibri" w:eastAsia="Calibri" w:hAnsi="Calibri" w:cs="Calibri"/>
          <w:i/>
          <w:iCs/>
          <w:sz w:val="22"/>
          <w:szCs w:val="22"/>
          <w:lang w:val="en-US"/>
        </w:rPr>
        <w:t>Congratulations, your test was successful!</w:t>
      </w:r>
    </w:p>
    <w:p w14:paraId="63EDF41D" w14:textId="77777777" w:rsidR="008A1C16" w:rsidRDefault="008A1C16">
      <w:pPr>
        <w:pStyle w:val="Corpo"/>
        <w:rPr>
          <w:rStyle w:val="Nessuno"/>
          <w:rFonts w:ascii="Calibri" w:eastAsia="Calibri" w:hAnsi="Calibri" w:cs="Calibri"/>
          <w:sz w:val="22"/>
          <w:szCs w:val="22"/>
        </w:rPr>
      </w:pPr>
    </w:p>
    <w:p w14:paraId="3ABAD70D" w14:textId="61017DCD" w:rsidR="00F55B11" w:rsidRDefault="00DA7944" w:rsidP="00F55B11">
      <w:pPr>
        <w:pStyle w:val="Corpo"/>
        <w:rPr>
          <w:rStyle w:val="Nessuno"/>
          <w:rFonts w:ascii="Calibri" w:eastAsia="Calibri" w:hAnsi="Calibri" w:cs="Calibri"/>
          <w:sz w:val="22"/>
          <w:szCs w:val="22"/>
        </w:rPr>
      </w:pPr>
      <w:r w:rsidRPr="00DA7944">
        <w:rPr>
          <w:rStyle w:val="Nessuno"/>
          <w:rFonts w:ascii="Calibri" w:eastAsia="Calibri" w:hAnsi="Calibri" w:cs="Calibri"/>
          <w:color w:val="FF0000"/>
          <w:sz w:val="22"/>
          <w:szCs w:val="22"/>
          <w:lang w:val="en-US"/>
        </w:rPr>
        <w:t xml:space="preserve">IMPORTANT: </w:t>
      </w:r>
      <w:r w:rsidR="00CF7DC0">
        <w:rPr>
          <w:rStyle w:val="Nessuno"/>
          <w:rFonts w:ascii="Calibri" w:eastAsia="Calibri" w:hAnsi="Calibri" w:cs="Calibri"/>
          <w:sz w:val="22"/>
          <w:szCs w:val="22"/>
          <w:lang w:val="en-US"/>
        </w:rPr>
        <w:t xml:space="preserve">If this is the first time that you are using </w:t>
      </w:r>
      <w:r w:rsidR="007512A1">
        <w:rPr>
          <w:rStyle w:val="Nessuno"/>
          <w:rFonts w:ascii="Calibri" w:eastAsia="Calibri" w:hAnsi="Calibri" w:cs="Calibri"/>
          <w:sz w:val="22"/>
          <w:szCs w:val="22"/>
          <w:lang w:val="en-US"/>
        </w:rPr>
        <w:t>WebEx</w:t>
      </w:r>
      <w:r w:rsidR="00CF7DC0">
        <w:rPr>
          <w:rStyle w:val="Nessuno"/>
          <w:rFonts w:ascii="Calibri" w:eastAsia="Calibri" w:hAnsi="Calibri" w:cs="Calibri"/>
          <w:sz w:val="22"/>
          <w:szCs w:val="22"/>
          <w:lang w:val="en-US"/>
        </w:rPr>
        <w:t xml:space="preserve"> Meeting Center program, you will be asked to add </w:t>
      </w:r>
      <w:r w:rsidR="007512A1">
        <w:rPr>
          <w:rStyle w:val="Nessuno"/>
          <w:rFonts w:ascii="Calibri" w:eastAsia="Calibri" w:hAnsi="Calibri" w:cs="Calibri"/>
          <w:sz w:val="22"/>
          <w:szCs w:val="22"/>
          <w:lang w:val="en-US"/>
        </w:rPr>
        <w:t>WebEx</w:t>
      </w:r>
      <w:r w:rsidR="00CF7DC0">
        <w:rPr>
          <w:rStyle w:val="Nessuno"/>
          <w:rFonts w:ascii="Calibri" w:eastAsia="Calibri" w:hAnsi="Calibri" w:cs="Calibri"/>
          <w:sz w:val="22"/>
          <w:szCs w:val="22"/>
          <w:lang w:val="en-US"/>
        </w:rPr>
        <w:t xml:space="preserve"> to your computer.  The screenshots below</w:t>
      </w:r>
      <w:r w:rsidR="00F55B11">
        <w:rPr>
          <w:rStyle w:val="Nessuno"/>
          <w:rFonts w:ascii="Calibri" w:eastAsia="Calibri" w:hAnsi="Calibri" w:cs="Calibri"/>
          <w:sz w:val="22"/>
          <w:szCs w:val="22"/>
          <w:lang w:val="en-US"/>
        </w:rPr>
        <w:t xml:space="preserve"> </w:t>
      </w:r>
      <w:r w:rsidR="00725801">
        <w:rPr>
          <w:rStyle w:val="Nessuno"/>
          <w:rFonts w:ascii="Calibri" w:eastAsia="Calibri" w:hAnsi="Calibri" w:cs="Calibri"/>
          <w:sz w:val="22"/>
          <w:szCs w:val="22"/>
          <w:lang w:val="en-US"/>
        </w:rPr>
        <w:t xml:space="preserve">illustrate this for Google Chrome </w:t>
      </w:r>
    </w:p>
    <w:p w14:paraId="2CD8D162" w14:textId="69BADED4" w:rsidR="008A1C16" w:rsidRDefault="008A1C16">
      <w:pPr>
        <w:pStyle w:val="Corpo"/>
        <w:rPr>
          <w:rStyle w:val="Nessuno"/>
          <w:rFonts w:ascii="Calibri" w:eastAsia="Calibri" w:hAnsi="Calibri" w:cs="Calibri"/>
          <w:sz w:val="22"/>
          <w:szCs w:val="22"/>
        </w:rPr>
      </w:pPr>
    </w:p>
    <w:p w14:paraId="14E57745" w14:textId="77777777" w:rsidR="008A1C16" w:rsidRDefault="008A1C16">
      <w:pPr>
        <w:pStyle w:val="Corpo"/>
        <w:rPr>
          <w:rStyle w:val="Nessuno"/>
          <w:rFonts w:ascii="Calibri" w:eastAsia="Calibri" w:hAnsi="Calibri" w:cs="Calibri"/>
          <w:sz w:val="22"/>
          <w:szCs w:val="22"/>
        </w:rPr>
      </w:pPr>
    </w:p>
    <w:p w14:paraId="421D3D4D" w14:textId="77777777" w:rsidR="008A1C16" w:rsidRDefault="00CF7DC0">
      <w:pPr>
        <w:pStyle w:val="Corpo"/>
        <w:rPr>
          <w:rStyle w:val="Nessuno"/>
          <w:rFonts w:ascii="Calibri" w:eastAsia="Calibri" w:hAnsi="Calibri" w:cs="Calibri"/>
          <w:sz w:val="22"/>
          <w:szCs w:val="22"/>
        </w:rPr>
      </w:pPr>
      <w:r>
        <w:rPr>
          <w:noProof/>
        </w:rPr>
        <w:lastRenderedPageBreak/>
        <w:drawing>
          <wp:inline distT="0" distB="0" distL="0" distR="0" wp14:anchorId="035E9B5E" wp14:editId="5F7B0AE9">
            <wp:extent cx="5368980" cy="5241063"/>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5.png"/>
                    <pic:cNvPicPr>
                      <a:picLocks noChangeAspect="1"/>
                    </pic:cNvPicPr>
                  </pic:nvPicPr>
                  <pic:blipFill>
                    <a:blip r:embed="rId16">
                      <a:extLst/>
                    </a:blip>
                    <a:stretch>
                      <a:fillRect/>
                    </a:stretch>
                  </pic:blipFill>
                  <pic:spPr>
                    <a:xfrm>
                      <a:off x="0" y="0"/>
                      <a:ext cx="5368980" cy="5241063"/>
                    </a:xfrm>
                    <a:prstGeom prst="rect">
                      <a:avLst/>
                    </a:prstGeom>
                    <a:ln w="28575" cap="flat">
                      <a:solidFill>
                        <a:schemeClr val="accent1"/>
                      </a:solidFill>
                      <a:prstDash val="solid"/>
                      <a:round/>
                    </a:ln>
                    <a:effectLst/>
                  </pic:spPr>
                </pic:pic>
              </a:graphicData>
            </a:graphic>
          </wp:inline>
        </w:drawing>
      </w:r>
    </w:p>
    <w:p w14:paraId="76C58564" w14:textId="77777777" w:rsidR="008A1C16" w:rsidRDefault="008A1C16">
      <w:pPr>
        <w:pStyle w:val="Corpo"/>
        <w:rPr>
          <w:rStyle w:val="Nessuno"/>
          <w:rFonts w:ascii="Calibri" w:eastAsia="Calibri" w:hAnsi="Calibri" w:cs="Calibri"/>
          <w:sz w:val="22"/>
          <w:szCs w:val="22"/>
        </w:rPr>
      </w:pPr>
    </w:p>
    <w:p w14:paraId="053FD0B0" w14:textId="0B419D3F" w:rsidR="00694507" w:rsidRDefault="00F55B11" w:rsidP="00694507">
      <w:pPr>
        <w:pStyle w:val="Corpo"/>
        <w:rPr>
          <w:rStyle w:val="Nessuno"/>
          <w:rFonts w:ascii="Calibri" w:eastAsia="Calibri" w:hAnsi="Calibri" w:cs="Calibri"/>
          <w:sz w:val="22"/>
          <w:szCs w:val="22"/>
          <w:lang w:val="en-US"/>
        </w:rPr>
      </w:pPr>
      <w:r>
        <w:rPr>
          <w:rStyle w:val="Nessuno"/>
          <w:rFonts w:ascii="Calibri" w:eastAsia="Calibri" w:hAnsi="Calibri" w:cs="Calibri"/>
          <w:sz w:val="22"/>
          <w:szCs w:val="22"/>
          <w:lang w:val="en-US"/>
        </w:rPr>
        <w:t xml:space="preserve">You </w:t>
      </w:r>
      <w:r w:rsidR="007512A1">
        <w:rPr>
          <w:rStyle w:val="Nessuno"/>
          <w:rFonts w:ascii="Calibri" w:eastAsia="Calibri" w:hAnsi="Calibri" w:cs="Calibri"/>
          <w:sz w:val="22"/>
          <w:szCs w:val="22"/>
          <w:lang w:val="en-US"/>
        </w:rPr>
        <w:t>may choose to</w:t>
      </w:r>
      <w:r>
        <w:rPr>
          <w:rStyle w:val="Nessuno"/>
          <w:rFonts w:ascii="Calibri" w:eastAsia="Calibri" w:hAnsi="Calibri" w:cs="Calibri"/>
          <w:sz w:val="22"/>
          <w:szCs w:val="22"/>
          <w:lang w:val="en-US"/>
        </w:rPr>
        <w:t xml:space="preserve"> add </w:t>
      </w:r>
      <w:r w:rsidR="007512A1">
        <w:rPr>
          <w:rStyle w:val="Nessuno"/>
          <w:rFonts w:ascii="Calibri" w:eastAsia="Calibri" w:hAnsi="Calibri" w:cs="Calibri"/>
          <w:sz w:val="22"/>
          <w:szCs w:val="22"/>
          <w:lang w:val="en-US"/>
        </w:rPr>
        <w:t>WebEx</w:t>
      </w:r>
      <w:r>
        <w:rPr>
          <w:rStyle w:val="Nessuno"/>
          <w:rFonts w:ascii="Calibri" w:eastAsia="Calibri" w:hAnsi="Calibri" w:cs="Calibri"/>
          <w:sz w:val="22"/>
          <w:szCs w:val="22"/>
          <w:lang w:val="en-US"/>
        </w:rPr>
        <w:t xml:space="preserve"> to Chrome (especially if you are a regular </w:t>
      </w:r>
      <w:r w:rsidR="00201AD2">
        <w:rPr>
          <w:rStyle w:val="Nessuno"/>
          <w:rFonts w:ascii="Calibri" w:eastAsia="Calibri" w:hAnsi="Calibri" w:cs="Calibri"/>
          <w:sz w:val="22"/>
          <w:szCs w:val="22"/>
          <w:lang w:val="en-US"/>
        </w:rPr>
        <w:t xml:space="preserve">EEA </w:t>
      </w:r>
      <w:r>
        <w:rPr>
          <w:rStyle w:val="Nessuno"/>
          <w:rFonts w:ascii="Calibri" w:eastAsia="Calibri" w:hAnsi="Calibri" w:cs="Calibri"/>
          <w:sz w:val="22"/>
          <w:szCs w:val="22"/>
          <w:lang w:val="en-US"/>
        </w:rPr>
        <w:t xml:space="preserve">webinar participant), but this </w:t>
      </w:r>
      <w:r w:rsidR="00CF7DC0">
        <w:rPr>
          <w:rStyle w:val="Nessuno"/>
          <w:rFonts w:ascii="Calibri" w:eastAsia="Calibri" w:hAnsi="Calibri" w:cs="Calibri"/>
          <w:sz w:val="22"/>
          <w:szCs w:val="22"/>
          <w:lang w:val="en-US"/>
        </w:rPr>
        <w:t xml:space="preserve">requires you </w:t>
      </w:r>
      <w:r>
        <w:rPr>
          <w:rStyle w:val="Nessuno"/>
          <w:rFonts w:ascii="Calibri" w:eastAsia="Calibri" w:hAnsi="Calibri" w:cs="Calibri"/>
          <w:sz w:val="22"/>
          <w:szCs w:val="22"/>
          <w:lang w:val="en-US"/>
        </w:rPr>
        <w:t xml:space="preserve">to </w:t>
      </w:r>
      <w:r w:rsidR="00CF7DC0">
        <w:rPr>
          <w:rStyle w:val="Nessuno"/>
          <w:rFonts w:ascii="Calibri" w:eastAsia="Calibri" w:hAnsi="Calibri" w:cs="Calibri"/>
          <w:sz w:val="22"/>
          <w:szCs w:val="22"/>
          <w:lang w:val="en-US"/>
        </w:rPr>
        <w:t>have the administrator password for your computer</w:t>
      </w:r>
      <w:r>
        <w:rPr>
          <w:rStyle w:val="Nessuno"/>
          <w:rFonts w:ascii="Calibri" w:eastAsia="Calibri" w:hAnsi="Calibri" w:cs="Calibri"/>
          <w:sz w:val="22"/>
          <w:szCs w:val="22"/>
          <w:lang w:val="en-US"/>
        </w:rPr>
        <w:t xml:space="preserve">. Therefore, we recommend that </w:t>
      </w:r>
      <w:r w:rsidR="00694507">
        <w:rPr>
          <w:rStyle w:val="Nessuno"/>
          <w:rFonts w:ascii="Calibri" w:eastAsia="Calibri" w:hAnsi="Calibri" w:cs="Calibri"/>
          <w:sz w:val="22"/>
          <w:szCs w:val="22"/>
          <w:lang w:val="en-US"/>
        </w:rPr>
        <w:t xml:space="preserve">rather than </w:t>
      </w:r>
      <w:r>
        <w:rPr>
          <w:rStyle w:val="Nessuno"/>
          <w:rFonts w:ascii="Calibri" w:eastAsia="Calibri" w:hAnsi="Calibri" w:cs="Calibri"/>
          <w:sz w:val="22"/>
          <w:szCs w:val="22"/>
          <w:lang w:val="en-US"/>
        </w:rPr>
        <w:t xml:space="preserve">installing the </w:t>
      </w:r>
      <w:r w:rsidR="007512A1">
        <w:rPr>
          <w:rStyle w:val="Nessuno"/>
          <w:rFonts w:ascii="Calibri" w:eastAsia="Calibri" w:hAnsi="Calibri" w:cs="Calibri"/>
          <w:sz w:val="22"/>
          <w:szCs w:val="22"/>
          <w:lang w:val="en-US"/>
        </w:rPr>
        <w:t>WebEx</w:t>
      </w:r>
      <w:r>
        <w:rPr>
          <w:rStyle w:val="Nessuno"/>
          <w:rFonts w:ascii="Calibri" w:eastAsia="Calibri" w:hAnsi="Calibri" w:cs="Calibri"/>
          <w:sz w:val="22"/>
          <w:szCs w:val="22"/>
          <w:lang w:val="en-US"/>
        </w:rPr>
        <w:t xml:space="preserve"> </w:t>
      </w:r>
      <w:r w:rsidR="00725801">
        <w:rPr>
          <w:rStyle w:val="Nessuno"/>
          <w:rFonts w:ascii="Calibri" w:eastAsia="Calibri" w:hAnsi="Calibri" w:cs="Calibri"/>
          <w:sz w:val="22"/>
          <w:szCs w:val="22"/>
          <w:lang w:val="en-US"/>
        </w:rPr>
        <w:t>permanently</w:t>
      </w:r>
      <w:r w:rsidR="00694507">
        <w:rPr>
          <w:rStyle w:val="Nessuno"/>
          <w:rFonts w:ascii="Calibri" w:eastAsia="Calibri" w:hAnsi="Calibri" w:cs="Calibri"/>
          <w:sz w:val="22"/>
          <w:szCs w:val="22"/>
          <w:lang w:val="en-US"/>
        </w:rPr>
        <w:t xml:space="preserve">, </w:t>
      </w:r>
      <w:r w:rsidR="00CF7DC0">
        <w:rPr>
          <w:rStyle w:val="Nessuno"/>
          <w:rFonts w:ascii="Calibri" w:eastAsia="Calibri" w:hAnsi="Calibri" w:cs="Calibri"/>
          <w:sz w:val="22"/>
          <w:szCs w:val="22"/>
          <w:lang w:val="en-US"/>
        </w:rPr>
        <w:t>you Run a temporary application</w:t>
      </w:r>
      <w:r w:rsidR="00694507">
        <w:rPr>
          <w:rStyle w:val="Nessuno"/>
          <w:rFonts w:ascii="Calibri" w:eastAsia="Calibri" w:hAnsi="Calibri" w:cs="Calibri"/>
          <w:sz w:val="22"/>
          <w:szCs w:val="22"/>
          <w:lang w:val="en-US"/>
        </w:rPr>
        <w:t xml:space="preserve"> instead</w:t>
      </w:r>
      <w:r w:rsidR="00CF7DC0">
        <w:rPr>
          <w:rStyle w:val="Nessuno"/>
          <w:rFonts w:ascii="Calibri" w:eastAsia="Calibri" w:hAnsi="Calibri" w:cs="Calibri"/>
          <w:sz w:val="22"/>
          <w:szCs w:val="22"/>
          <w:lang w:val="en-US"/>
        </w:rPr>
        <w:t xml:space="preserve">. </w:t>
      </w:r>
      <w:r w:rsidR="00694507">
        <w:rPr>
          <w:rStyle w:val="Nessuno"/>
          <w:rFonts w:ascii="Calibri" w:eastAsia="Calibri" w:hAnsi="Calibri" w:cs="Calibri"/>
          <w:sz w:val="22"/>
          <w:szCs w:val="22"/>
          <w:lang w:val="en-US"/>
        </w:rPr>
        <w:t xml:space="preserve">Using this temporary application will allow you to join the webinar without installing anything on your computer (which most of us cannot do on computers at the office, due to </w:t>
      </w:r>
      <w:r w:rsidR="00725801">
        <w:rPr>
          <w:rStyle w:val="Nessuno"/>
          <w:rFonts w:ascii="Calibri" w:eastAsia="Calibri" w:hAnsi="Calibri" w:cs="Calibri"/>
          <w:sz w:val="22"/>
          <w:szCs w:val="22"/>
          <w:lang w:val="en-US"/>
        </w:rPr>
        <w:t xml:space="preserve">in-house </w:t>
      </w:r>
      <w:r w:rsidR="00694507">
        <w:rPr>
          <w:rStyle w:val="Nessuno"/>
          <w:rFonts w:ascii="Calibri" w:eastAsia="Calibri" w:hAnsi="Calibri" w:cs="Calibri"/>
          <w:sz w:val="22"/>
          <w:szCs w:val="22"/>
          <w:lang w:val="en-US"/>
        </w:rPr>
        <w:t>IT policies).</w:t>
      </w:r>
    </w:p>
    <w:p w14:paraId="27A57DEA" w14:textId="77777777" w:rsidR="00694507" w:rsidRDefault="00694507">
      <w:pPr>
        <w:pStyle w:val="Corpo"/>
        <w:rPr>
          <w:rStyle w:val="Nessuno"/>
          <w:rFonts w:ascii="Calibri" w:eastAsia="Calibri" w:hAnsi="Calibri" w:cs="Calibri"/>
          <w:sz w:val="22"/>
          <w:szCs w:val="22"/>
          <w:lang w:val="en-US"/>
        </w:rPr>
      </w:pPr>
    </w:p>
    <w:p w14:paraId="129B460A" w14:textId="15959C9A" w:rsidR="008A1C16" w:rsidRDefault="00CF7DC0">
      <w:pPr>
        <w:pStyle w:val="Corpo"/>
        <w:rPr>
          <w:rStyle w:val="Nessuno"/>
          <w:rFonts w:ascii="Calibri" w:eastAsia="Calibri" w:hAnsi="Calibri" w:cs="Calibri"/>
          <w:sz w:val="22"/>
          <w:szCs w:val="22"/>
        </w:rPr>
      </w:pPr>
      <w:r>
        <w:rPr>
          <w:rStyle w:val="Nessuno"/>
          <w:rFonts w:ascii="Calibri" w:eastAsia="Calibri" w:hAnsi="Calibri" w:cs="Calibri"/>
          <w:sz w:val="22"/>
          <w:szCs w:val="22"/>
          <w:lang w:val="en-US"/>
        </w:rPr>
        <w:t xml:space="preserve">Simply click on the link shown with the blue arrow above to download the file, then double click on the downloaded file, and confirm that you want to run it.   </w:t>
      </w:r>
    </w:p>
    <w:p w14:paraId="69DAB915" w14:textId="592A6D17" w:rsidR="008A1C16" w:rsidRDefault="008A1C16">
      <w:pPr>
        <w:pStyle w:val="Corpo"/>
        <w:rPr>
          <w:rStyle w:val="Nessuno"/>
          <w:rFonts w:ascii="Calibri" w:eastAsia="Calibri" w:hAnsi="Calibri" w:cs="Calibri"/>
          <w:sz w:val="22"/>
          <w:szCs w:val="22"/>
        </w:rPr>
      </w:pPr>
    </w:p>
    <w:p w14:paraId="06FB5777" w14:textId="046ABBD7" w:rsidR="008A1C16" w:rsidRDefault="008A1C16">
      <w:pPr>
        <w:pStyle w:val="Corpo"/>
        <w:spacing w:after="240"/>
        <w:rPr>
          <w:rStyle w:val="Nessuno"/>
          <w:rFonts w:ascii="Calibri" w:eastAsia="Calibri" w:hAnsi="Calibri" w:cs="Calibri"/>
          <w:sz w:val="22"/>
          <w:szCs w:val="22"/>
        </w:rPr>
      </w:pPr>
    </w:p>
    <w:p w14:paraId="735714DE" w14:textId="1AA53DA0" w:rsidR="008A1C16" w:rsidRDefault="00CF7DC0">
      <w:pPr>
        <w:pStyle w:val="Corpo"/>
        <w:spacing w:after="240"/>
        <w:rPr>
          <w:rStyle w:val="Nessuno"/>
          <w:rFonts w:ascii="Calibri" w:eastAsia="Calibri" w:hAnsi="Calibri" w:cs="Calibri"/>
          <w:sz w:val="22"/>
          <w:szCs w:val="22"/>
        </w:rPr>
      </w:pPr>
      <w:r>
        <w:rPr>
          <w:rStyle w:val="Nessuno"/>
          <w:rFonts w:ascii="Calibri" w:eastAsia="Calibri" w:hAnsi="Calibri" w:cs="Calibri"/>
          <w:b/>
          <w:bCs/>
          <w:sz w:val="22"/>
          <w:szCs w:val="22"/>
          <w:lang w:val="en-US"/>
        </w:rPr>
        <w:t xml:space="preserve">If you are using a different browser and/or a Mac computer, your dialogue windows may look different, but there will always be an option </w:t>
      </w:r>
      <w:r w:rsidR="00694507">
        <w:rPr>
          <w:rStyle w:val="Nessuno"/>
          <w:rFonts w:ascii="Calibri" w:eastAsia="Calibri" w:hAnsi="Calibri" w:cs="Calibri"/>
          <w:b/>
          <w:bCs/>
          <w:sz w:val="22"/>
          <w:szCs w:val="22"/>
          <w:lang w:val="en-US"/>
        </w:rPr>
        <w:t xml:space="preserve">somewhere </w:t>
      </w:r>
      <w:r>
        <w:rPr>
          <w:rStyle w:val="Nessuno"/>
          <w:rFonts w:ascii="Calibri" w:eastAsia="Calibri" w:hAnsi="Calibri" w:cs="Calibri"/>
          <w:b/>
          <w:bCs/>
          <w:sz w:val="22"/>
          <w:szCs w:val="22"/>
          <w:lang w:val="en-US"/>
        </w:rPr>
        <w:t xml:space="preserve">to </w:t>
      </w:r>
      <w:r>
        <w:rPr>
          <w:rStyle w:val="Nessuno"/>
          <w:rFonts w:ascii="Calibri" w:eastAsia="Calibri" w:hAnsi="Calibri" w:cs="Calibri"/>
          <w:b/>
          <w:bCs/>
          <w:sz w:val="22"/>
          <w:szCs w:val="22"/>
        </w:rPr>
        <w:t>‘</w:t>
      </w:r>
      <w:r>
        <w:rPr>
          <w:rStyle w:val="Nessuno"/>
          <w:rFonts w:ascii="Calibri" w:eastAsia="Calibri" w:hAnsi="Calibri" w:cs="Calibri"/>
          <w:b/>
          <w:bCs/>
          <w:sz w:val="22"/>
          <w:szCs w:val="22"/>
          <w:lang w:val="en-US"/>
        </w:rPr>
        <w:t>run a temporary application</w:t>
      </w:r>
      <w:r w:rsidR="00694507">
        <w:rPr>
          <w:rStyle w:val="Nessuno"/>
          <w:rFonts w:ascii="Calibri" w:eastAsia="Calibri" w:hAnsi="Calibri" w:cs="Calibri"/>
          <w:b/>
          <w:bCs/>
          <w:sz w:val="22"/>
          <w:szCs w:val="22"/>
          <w:lang w:val="en-US"/>
        </w:rPr>
        <w:t>.</w:t>
      </w:r>
      <w:r>
        <w:rPr>
          <w:rStyle w:val="Nessuno"/>
          <w:rFonts w:ascii="Calibri" w:eastAsia="Calibri" w:hAnsi="Calibri" w:cs="Calibri"/>
          <w:b/>
          <w:bCs/>
          <w:sz w:val="22"/>
          <w:szCs w:val="22"/>
        </w:rPr>
        <w:t xml:space="preserve">’ </w:t>
      </w:r>
      <w:r w:rsidR="00694507">
        <w:rPr>
          <w:rStyle w:val="Nessuno"/>
          <w:rFonts w:ascii="Calibri" w:eastAsia="Calibri" w:hAnsi="Calibri" w:cs="Calibri"/>
          <w:b/>
          <w:bCs/>
          <w:sz w:val="22"/>
          <w:szCs w:val="22"/>
        </w:rPr>
        <w:t>Please c</w:t>
      </w:r>
      <w:r>
        <w:rPr>
          <w:rStyle w:val="Nessuno"/>
          <w:rFonts w:ascii="Calibri" w:eastAsia="Calibri" w:hAnsi="Calibri" w:cs="Calibri"/>
          <w:b/>
          <w:bCs/>
          <w:sz w:val="22"/>
          <w:szCs w:val="22"/>
          <w:lang w:val="en-US"/>
        </w:rPr>
        <w:t xml:space="preserve">lick on that, and run the file that pops up </w:t>
      </w:r>
      <w:r w:rsidR="00694507">
        <w:rPr>
          <w:rStyle w:val="Nessuno"/>
          <w:rFonts w:ascii="Calibri" w:eastAsia="Calibri" w:hAnsi="Calibri" w:cs="Calibri"/>
          <w:b/>
          <w:bCs/>
          <w:sz w:val="22"/>
          <w:szCs w:val="22"/>
          <w:lang w:val="en-US"/>
        </w:rPr>
        <w:t xml:space="preserve">or </w:t>
      </w:r>
      <w:r>
        <w:rPr>
          <w:rStyle w:val="Nessuno"/>
          <w:rFonts w:ascii="Calibri" w:eastAsia="Calibri" w:hAnsi="Calibri" w:cs="Calibri"/>
          <w:b/>
          <w:bCs/>
          <w:sz w:val="22"/>
          <w:szCs w:val="22"/>
          <w:lang w:val="en-US"/>
        </w:rPr>
        <w:t xml:space="preserve">downloads.  </w:t>
      </w:r>
      <w:r w:rsidR="00725801">
        <w:rPr>
          <w:rStyle w:val="Nessuno"/>
          <w:rFonts w:ascii="Calibri" w:eastAsia="Calibri" w:hAnsi="Calibri" w:cs="Calibri"/>
          <w:b/>
          <w:bCs/>
          <w:sz w:val="22"/>
          <w:szCs w:val="22"/>
          <w:lang w:val="en-US"/>
        </w:rPr>
        <w:t>T</w:t>
      </w:r>
      <w:r>
        <w:rPr>
          <w:rStyle w:val="Nessuno"/>
          <w:rFonts w:ascii="Calibri" w:eastAsia="Calibri" w:hAnsi="Calibri" w:cs="Calibri"/>
          <w:sz w:val="22"/>
          <w:szCs w:val="22"/>
          <w:lang w:val="en-US"/>
        </w:rPr>
        <w:t>he screenshot below</w:t>
      </w:r>
      <w:r w:rsidR="00725801">
        <w:rPr>
          <w:rStyle w:val="Nessuno"/>
          <w:rFonts w:ascii="Calibri" w:eastAsia="Calibri" w:hAnsi="Calibri" w:cs="Calibri"/>
          <w:sz w:val="22"/>
          <w:szCs w:val="22"/>
          <w:lang w:val="en-US"/>
        </w:rPr>
        <w:t xml:space="preserve"> illustrates the </w:t>
      </w:r>
      <w:r>
        <w:rPr>
          <w:rStyle w:val="Nessuno"/>
          <w:rFonts w:ascii="Calibri" w:eastAsia="Calibri" w:hAnsi="Calibri" w:cs="Calibri"/>
          <w:sz w:val="22"/>
          <w:szCs w:val="22"/>
          <w:lang w:val="en-US"/>
        </w:rPr>
        <w:t>dialogue window for the Internet Explorer browser.</w:t>
      </w:r>
    </w:p>
    <w:p w14:paraId="6EC88208" w14:textId="77777777" w:rsidR="008A1C16" w:rsidRDefault="008A1C16">
      <w:pPr>
        <w:pStyle w:val="Corpo"/>
        <w:rPr>
          <w:rStyle w:val="Nessuno"/>
          <w:rFonts w:ascii="Calibri" w:eastAsia="Calibri" w:hAnsi="Calibri" w:cs="Calibri"/>
          <w:sz w:val="22"/>
          <w:szCs w:val="22"/>
        </w:rPr>
      </w:pPr>
    </w:p>
    <w:p w14:paraId="1D3150A3" w14:textId="77777777" w:rsidR="008A1C16" w:rsidRDefault="008A1C16">
      <w:pPr>
        <w:pStyle w:val="Corpo"/>
        <w:rPr>
          <w:rStyle w:val="Nessuno"/>
          <w:rFonts w:ascii="Calibri" w:eastAsia="Calibri" w:hAnsi="Calibri" w:cs="Calibri"/>
          <w:sz w:val="22"/>
          <w:szCs w:val="22"/>
        </w:rPr>
      </w:pPr>
    </w:p>
    <w:p w14:paraId="07EF4E11" w14:textId="77777777" w:rsidR="008A1C16" w:rsidRDefault="00CF7DC0">
      <w:pPr>
        <w:pStyle w:val="Corpo"/>
        <w:rPr>
          <w:rStyle w:val="Nessuno"/>
          <w:rFonts w:ascii="Calibri" w:eastAsia="Calibri" w:hAnsi="Calibri" w:cs="Calibri"/>
          <w:sz w:val="22"/>
          <w:szCs w:val="22"/>
        </w:rPr>
      </w:pPr>
      <w:r>
        <w:rPr>
          <w:noProof/>
        </w:rPr>
        <w:lastRenderedPageBreak/>
        <w:drawing>
          <wp:inline distT="0" distB="0" distL="0" distR="0" wp14:anchorId="0E5E7B78" wp14:editId="59B35082">
            <wp:extent cx="5287828" cy="296004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6.png"/>
                    <pic:cNvPicPr>
                      <a:picLocks noChangeAspect="1"/>
                    </pic:cNvPicPr>
                  </pic:nvPicPr>
                  <pic:blipFill>
                    <a:blip r:embed="rId17">
                      <a:extLst/>
                    </a:blip>
                    <a:stretch>
                      <a:fillRect/>
                    </a:stretch>
                  </pic:blipFill>
                  <pic:spPr>
                    <a:xfrm>
                      <a:off x="0" y="0"/>
                      <a:ext cx="5287828" cy="2960041"/>
                    </a:xfrm>
                    <a:prstGeom prst="rect">
                      <a:avLst/>
                    </a:prstGeom>
                    <a:ln w="28575" cap="flat">
                      <a:solidFill>
                        <a:schemeClr val="accent1"/>
                      </a:solidFill>
                      <a:prstDash val="solid"/>
                      <a:round/>
                    </a:ln>
                    <a:effectLst/>
                  </pic:spPr>
                </pic:pic>
              </a:graphicData>
            </a:graphic>
          </wp:inline>
        </w:drawing>
      </w:r>
    </w:p>
    <w:p w14:paraId="02929548" w14:textId="77777777" w:rsidR="008A1C16" w:rsidRDefault="008A1C16">
      <w:pPr>
        <w:pStyle w:val="Corpo"/>
        <w:rPr>
          <w:rStyle w:val="Nessuno"/>
          <w:rFonts w:ascii="Calibri" w:eastAsia="Calibri" w:hAnsi="Calibri" w:cs="Calibri"/>
          <w:sz w:val="22"/>
          <w:szCs w:val="22"/>
        </w:rPr>
      </w:pPr>
    </w:p>
    <w:p w14:paraId="4C7599FC" w14:textId="77777777" w:rsidR="008A1C16" w:rsidRDefault="008A1C16">
      <w:pPr>
        <w:pStyle w:val="Corpo"/>
        <w:rPr>
          <w:rStyle w:val="Nessuno"/>
          <w:rFonts w:ascii="Calibri" w:eastAsia="Calibri" w:hAnsi="Calibri" w:cs="Calibri"/>
          <w:sz w:val="22"/>
          <w:szCs w:val="22"/>
        </w:rPr>
      </w:pPr>
    </w:p>
    <w:p w14:paraId="57EAD283" w14:textId="327D8E35" w:rsidR="008A1C16" w:rsidRDefault="00CF7DC0">
      <w:pPr>
        <w:pStyle w:val="Corpo"/>
        <w:rPr>
          <w:rStyle w:val="Nessuno"/>
          <w:rFonts w:ascii="Calibri" w:eastAsia="Calibri" w:hAnsi="Calibri" w:cs="Calibri"/>
          <w:i/>
          <w:iCs/>
          <w:sz w:val="22"/>
          <w:szCs w:val="22"/>
        </w:rPr>
      </w:pPr>
      <w:r>
        <w:rPr>
          <w:rStyle w:val="Nessuno"/>
          <w:rFonts w:ascii="Calibri" w:eastAsia="Calibri" w:hAnsi="Calibri" w:cs="Calibri"/>
          <w:sz w:val="22"/>
          <w:szCs w:val="22"/>
          <w:lang w:val="en-US"/>
        </w:rPr>
        <w:t xml:space="preserve">Again, please click </w:t>
      </w:r>
      <w:r w:rsidR="00201AD2">
        <w:rPr>
          <w:rStyle w:val="Nessuno"/>
          <w:rFonts w:ascii="Calibri" w:eastAsia="Calibri" w:hAnsi="Calibri" w:cs="Calibri"/>
          <w:sz w:val="22"/>
          <w:szCs w:val="22"/>
          <w:lang w:val="en-US"/>
        </w:rPr>
        <w:t xml:space="preserve">first </w:t>
      </w:r>
      <w:r>
        <w:rPr>
          <w:rStyle w:val="Nessuno"/>
          <w:rFonts w:ascii="Calibri" w:eastAsia="Calibri" w:hAnsi="Calibri" w:cs="Calibri"/>
          <w:sz w:val="22"/>
          <w:szCs w:val="22"/>
          <w:lang w:val="en-US"/>
        </w:rPr>
        <w:t xml:space="preserve">on </w:t>
      </w:r>
      <w:r>
        <w:rPr>
          <w:rStyle w:val="Nessuno"/>
          <w:rFonts w:ascii="Calibri" w:eastAsia="Calibri" w:hAnsi="Calibri" w:cs="Calibri"/>
          <w:sz w:val="22"/>
          <w:szCs w:val="22"/>
        </w:rPr>
        <w:t>‘</w:t>
      </w:r>
      <w:r>
        <w:rPr>
          <w:rStyle w:val="Nessuno"/>
          <w:rFonts w:ascii="Calibri" w:eastAsia="Calibri" w:hAnsi="Calibri" w:cs="Calibri"/>
          <w:sz w:val="22"/>
          <w:szCs w:val="22"/>
          <w:lang w:val="en-US"/>
        </w:rPr>
        <w:t>run a temporary application</w:t>
      </w:r>
      <w:r>
        <w:rPr>
          <w:rStyle w:val="Nessuno"/>
          <w:rFonts w:ascii="Calibri" w:eastAsia="Calibri" w:hAnsi="Calibri" w:cs="Calibri"/>
          <w:sz w:val="22"/>
          <w:szCs w:val="22"/>
        </w:rPr>
        <w:t xml:space="preserve">’ </w:t>
      </w:r>
      <w:r>
        <w:rPr>
          <w:rStyle w:val="Nessuno"/>
          <w:rFonts w:ascii="Calibri" w:eastAsia="Calibri" w:hAnsi="Calibri" w:cs="Calibri"/>
          <w:sz w:val="22"/>
          <w:szCs w:val="22"/>
          <w:lang w:val="en-US"/>
        </w:rPr>
        <w:t>shown with the blue arrow, and then on RUN (red arrow).</w:t>
      </w:r>
    </w:p>
    <w:p w14:paraId="669AC307" w14:textId="2CA07A64" w:rsidR="008A1C16" w:rsidRDefault="008A1C16">
      <w:pPr>
        <w:pStyle w:val="Corpo"/>
        <w:rPr>
          <w:rStyle w:val="Nessuno"/>
          <w:rFonts w:ascii="Calibri" w:eastAsia="Calibri" w:hAnsi="Calibri" w:cs="Calibri"/>
          <w:sz w:val="22"/>
          <w:szCs w:val="22"/>
        </w:rPr>
      </w:pPr>
    </w:p>
    <w:p w14:paraId="2384106B" w14:textId="339D09DA" w:rsidR="00725801" w:rsidRDefault="00725801">
      <w:pPr>
        <w:pStyle w:val="Corpo"/>
        <w:rPr>
          <w:rStyle w:val="Nessuno"/>
          <w:rFonts w:ascii="Calibri" w:eastAsia="Calibri" w:hAnsi="Calibri" w:cs="Calibri"/>
          <w:sz w:val="22"/>
          <w:szCs w:val="22"/>
        </w:rPr>
      </w:pPr>
      <w:r>
        <w:rPr>
          <w:rStyle w:val="Nessuno"/>
          <w:rFonts w:ascii="Calibri" w:eastAsia="Calibri" w:hAnsi="Calibri" w:cs="Calibri"/>
          <w:sz w:val="22"/>
          <w:szCs w:val="22"/>
        </w:rPr>
        <w:t xml:space="preserve">If you do not install Webex permanently, the same procedure awaits you when joining the actual webinar on 26 September 2018. </w:t>
      </w:r>
    </w:p>
    <w:p w14:paraId="536089BD" w14:textId="77777777" w:rsidR="008A1C16" w:rsidRDefault="008A1C16">
      <w:pPr>
        <w:pStyle w:val="ListParagraph"/>
        <w:rPr>
          <w:rStyle w:val="Nessuno"/>
          <w:rFonts w:ascii="Calibri" w:eastAsia="Calibri" w:hAnsi="Calibri" w:cs="Calibri"/>
          <w:sz w:val="22"/>
          <w:szCs w:val="22"/>
        </w:rPr>
      </w:pPr>
    </w:p>
    <w:p w14:paraId="39910043" w14:textId="77777777" w:rsidR="008A1C16" w:rsidRDefault="008A1C16">
      <w:pPr>
        <w:pStyle w:val="ListParagraph"/>
        <w:rPr>
          <w:rStyle w:val="Nessuno"/>
          <w:rFonts w:ascii="Calibri" w:eastAsia="Calibri" w:hAnsi="Calibri" w:cs="Calibri"/>
          <w:sz w:val="22"/>
          <w:szCs w:val="22"/>
        </w:rPr>
      </w:pPr>
    </w:p>
    <w:p w14:paraId="0AC3D3B3" w14:textId="77777777" w:rsidR="008A1C16" w:rsidRDefault="008A1C16">
      <w:pPr>
        <w:pStyle w:val="ListParagraph"/>
        <w:rPr>
          <w:rStyle w:val="Nessuno"/>
          <w:rFonts w:ascii="Calibri" w:eastAsia="Calibri" w:hAnsi="Calibri" w:cs="Calibri"/>
          <w:sz w:val="22"/>
          <w:szCs w:val="22"/>
        </w:rPr>
      </w:pPr>
    </w:p>
    <w:p w14:paraId="159D26D6" w14:textId="52CBAD46" w:rsidR="008A1C16" w:rsidRPr="008718C5" w:rsidRDefault="008718C5">
      <w:pPr>
        <w:pStyle w:val="Intestazione2"/>
        <w:ind w:left="576" w:hanging="576"/>
        <w:rPr>
          <w:lang w:val="en-US"/>
        </w:rPr>
      </w:pPr>
      <w:bookmarkStart w:id="7" w:name="_Toc525665633"/>
      <w:r>
        <w:rPr>
          <w:lang w:val="en-US"/>
        </w:rPr>
        <w:t>4</w:t>
      </w:r>
      <w:r w:rsidR="00CF7DC0">
        <w:rPr>
          <w:lang w:val="en-US"/>
        </w:rPr>
        <w:t>.3</w:t>
      </w:r>
      <w:r w:rsidR="00CF7DC0">
        <w:rPr>
          <w:lang w:val="en-US"/>
        </w:rPr>
        <w:tab/>
        <w:t xml:space="preserve">Instructions how to join the webinar on </w:t>
      </w:r>
      <w:r w:rsidR="003300FE">
        <w:rPr>
          <w:lang w:val="en-US"/>
        </w:rPr>
        <w:t xml:space="preserve">26 </w:t>
      </w:r>
      <w:r w:rsidR="00CF7DC0">
        <w:rPr>
          <w:lang w:val="en-US"/>
        </w:rPr>
        <w:t>September 201</w:t>
      </w:r>
      <w:r w:rsidR="003300FE">
        <w:rPr>
          <w:lang w:val="en-US"/>
        </w:rPr>
        <w:t>8</w:t>
      </w:r>
      <w:bookmarkEnd w:id="7"/>
      <w:r w:rsidR="00CF7DC0">
        <w:rPr>
          <w:lang w:val="en-US"/>
        </w:rPr>
        <w:br/>
      </w:r>
    </w:p>
    <w:p w14:paraId="48E7AB0B" w14:textId="70633E72" w:rsidR="008A1C16" w:rsidRDefault="00CF7DC0">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Shortly before the webinar you will receive, at the email address with which you registered, a message with the link to join the webinar</w:t>
      </w:r>
      <w:r w:rsidR="007512A1">
        <w:rPr>
          <w:rStyle w:val="Nessuno"/>
          <w:rFonts w:ascii="Calibri" w:eastAsia="Calibri" w:hAnsi="Calibri" w:cs="Calibri"/>
          <w:sz w:val="22"/>
          <w:szCs w:val="22"/>
        </w:rPr>
        <w:t xml:space="preserve"> and instructions how to do it, as well as </w:t>
      </w:r>
      <w:r>
        <w:rPr>
          <w:rStyle w:val="Nessuno"/>
          <w:rFonts w:ascii="Calibri" w:eastAsia="Calibri" w:hAnsi="Calibri" w:cs="Calibri"/>
          <w:sz w:val="22"/>
          <w:szCs w:val="22"/>
        </w:rPr>
        <w:t xml:space="preserve">the agenda (i.e., this document). </w:t>
      </w:r>
    </w:p>
    <w:p w14:paraId="7A99B3E3" w14:textId="0D010CE5" w:rsidR="008A1C16" w:rsidRPr="00094F58" w:rsidRDefault="00CF7DC0">
      <w:pPr>
        <w:pStyle w:val="xmsonormal"/>
        <w:spacing w:after="240"/>
        <w:rPr>
          <w:rStyle w:val="Nessuno"/>
          <w:rFonts w:ascii="Calibri" w:eastAsia="Calibri" w:hAnsi="Calibri" w:cs="Calibri"/>
          <w:sz w:val="22"/>
          <w:szCs w:val="22"/>
          <w:highlight w:val="yellow"/>
        </w:rPr>
      </w:pPr>
      <w:r w:rsidRPr="00094F58">
        <w:rPr>
          <w:rStyle w:val="Nessuno"/>
          <w:rFonts w:ascii="Calibri" w:eastAsia="Calibri" w:hAnsi="Calibri" w:cs="Calibri"/>
          <w:sz w:val="22"/>
          <w:szCs w:val="22"/>
          <w:highlight w:val="yellow"/>
        </w:rPr>
        <w:t xml:space="preserve">On </w:t>
      </w:r>
      <w:r w:rsidR="003300FE" w:rsidRPr="00094F58">
        <w:rPr>
          <w:rStyle w:val="Nessuno"/>
          <w:rFonts w:ascii="Calibri" w:eastAsia="Calibri" w:hAnsi="Calibri" w:cs="Calibri"/>
          <w:sz w:val="22"/>
          <w:szCs w:val="22"/>
          <w:highlight w:val="yellow"/>
        </w:rPr>
        <w:t>26</w:t>
      </w:r>
      <w:r w:rsidRPr="00094F58">
        <w:rPr>
          <w:rStyle w:val="Nessuno"/>
          <w:rFonts w:ascii="Calibri" w:eastAsia="Calibri" w:hAnsi="Calibri" w:cs="Calibri"/>
          <w:sz w:val="22"/>
          <w:szCs w:val="22"/>
          <w:highlight w:val="yellow"/>
        </w:rPr>
        <w:t xml:space="preserve"> September, from 1</w:t>
      </w:r>
      <w:r w:rsidR="003300FE" w:rsidRPr="00094F58">
        <w:rPr>
          <w:rStyle w:val="Nessuno"/>
          <w:rFonts w:ascii="Calibri" w:eastAsia="Calibri" w:hAnsi="Calibri" w:cs="Calibri"/>
          <w:sz w:val="22"/>
          <w:szCs w:val="22"/>
          <w:highlight w:val="yellow"/>
        </w:rPr>
        <w:t>2</w:t>
      </w:r>
      <w:r w:rsidRPr="00094F58">
        <w:rPr>
          <w:rStyle w:val="Nessuno"/>
          <w:rFonts w:ascii="Calibri" w:eastAsia="Calibri" w:hAnsi="Calibri" w:cs="Calibri"/>
          <w:sz w:val="22"/>
          <w:szCs w:val="22"/>
          <w:highlight w:val="yellow"/>
        </w:rPr>
        <w:t>:00 (CET</w:t>
      </w:r>
      <w:r w:rsidR="003300FE" w:rsidRPr="00094F58">
        <w:rPr>
          <w:rStyle w:val="Nessuno"/>
          <w:rFonts w:ascii="Calibri" w:eastAsia="Calibri" w:hAnsi="Calibri" w:cs="Calibri"/>
          <w:sz w:val="22"/>
          <w:szCs w:val="22"/>
          <w:highlight w:val="yellow"/>
        </w:rPr>
        <w:t xml:space="preserve"> = </w:t>
      </w:r>
      <w:r w:rsidRPr="00094F58">
        <w:rPr>
          <w:rStyle w:val="Nessuno"/>
          <w:rFonts w:ascii="Calibri" w:eastAsia="Calibri" w:hAnsi="Calibri" w:cs="Calibri"/>
          <w:sz w:val="22"/>
          <w:szCs w:val="22"/>
          <w:highlight w:val="yellow"/>
        </w:rPr>
        <w:t xml:space="preserve">Brussels, Berlin, Paris time) onwards, please click on the link </w:t>
      </w:r>
      <w:r w:rsidR="003300FE" w:rsidRPr="00094F58">
        <w:rPr>
          <w:rStyle w:val="Nessuno"/>
          <w:rFonts w:ascii="Calibri" w:eastAsia="Calibri" w:hAnsi="Calibri" w:cs="Calibri"/>
          <w:sz w:val="22"/>
          <w:szCs w:val="22"/>
          <w:highlight w:val="yellow"/>
        </w:rPr>
        <w:t xml:space="preserve">below </w:t>
      </w:r>
      <w:r w:rsidRPr="00094F58">
        <w:rPr>
          <w:rStyle w:val="Nessuno"/>
          <w:rFonts w:ascii="Calibri" w:eastAsia="Calibri" w:hAnsi="Calibri" w:cs="Calibri"/>
          <w:sz w:val="22"/>
          <w:szCs w:val="22"/>
          <w:highlight w:val="yellow"/>
        </w:rPr>
        <w:t xml:space="preserve">and you will be redirected to the starting page of </w:t>
      </w:r>
      <w:r w:rsidR="007512A1" w:rsidRPr="00094F58">
        <w:rPr>
          <w:rStyle w:val="Nessuno"/>
          <w:rFonts w:ascii="Calibri" w:eastAsia="Calibri" w:hAnsi="Calibri" w:cs="Calibri"/>
          <w:sz w:val="22"/>
          <w:szCs w:val="22"/>
          <w:highlight w:val="yellow"/>
        </w:rPr>
        <w:t>WebEx</w:t>
      </w:r>
      <w:r w:rsidRPr="00094F58">
        <w:rPr>
          <w:rStyle w:val="Nessuno"/>
          <w:rFonts w:ascii="Calibri" w:eastAsia="Calibri" w:hAnsi="Calibri" w:cs="Calibri"/>
          <w:sz w:val="22"/>
          <w:szCs w:val="22"/>
          <w:highlight w:val="yellow"/>
        </w:rPr>
        <w:t>.</w:t>
      </w:r>
    </w:p>
    <w:p w14:paraId="0549FB5F" w14:textId="78624C58" w:rsidR="003300FE" w:rsidRPr="00094F58" w:rsidRDefault="003300FE">
      <w:pPr>
        <w:pStyle w:val="xmsonormal"/>
        <w:spacing w:after="240"/>
        <w:rPr>
          <w:rStyle w:val="Nessuno"/>
          <w:rFonts w:ascii="Calibri" w:eastAsia="Calibri" w:hAnsi="Calibri" w:cs="Calibri"/>
          <w:color w:val="0070C0"/>
          <w:sz w:val="22"/>
          <w:szCs w:val="22"/>
          <w:highlight w:val="yellow"/>
        </w:rPr>
      </w:pPr>
      <w:hyperlink r:id="rId18" w:history="1">
        <w:r w:rsidRPr="00094F58">
          <w:rPr>
            <w:rStyle w:val="Hyperlink"/>
            <w:rFonts w:ascii="Calibri" w:eastAsia="Calibri" w:hAnsi="Calibri" w:cs="Calibri"/>
            <w:color w:val="0070C0"/>
            <w:sz w:val="22"/>
            <w:szCs w:val="22"/>
            <w:highlight w:val="yellow"/>
            <w:u w:val="none"/>
          </w:rPr>
          <w:t>https://eea.webex.com/eea/j.php?MTID=m119bd1de8423d5c1252c80f05c42d7b9</w:t>
        </w:r>
      </w:hyperlink>
      <w:r w:rsidRPr="00094F58">
        <w:rPr>
          <w:rStyle w:val="Nessuno"/>
          <w:rFonts w:ascii="Calibri" w:eastAsia="Calibri" w:hAnsi="Calibri" w:cs="Calibri"/>
          <w:color w:val="0070C0"/>
          <w:sz w:val="22"/>
          <w:szCs w:val="22"/>
          <w:highlight w:val="yellow"/>
        </w:rPr>
        <w:t xml:space="preserve"> </w:t>
      </w:r>
    </w:p>
    <w:p w14:paraId="2A68F4B6" w14:textId="2F9B944B" w:rsidR="007A0DF8" w:rsidRPr="007A0DF8" w:rsidRDefault="00CF7DC0">
      <w:pPr>
        <w:pStyle w:val="xmsonormal"/>
        <w:spacing w:after="240"/>
        <w:rPr>
          <w:rStyle w:val="Nessuno"/>
          <w:rFonts w:ascii="Calibri" w:eastAsia="Calibri" w:hAnsi="Calibri" w:cs="Calibri"/>
          <w:sz w:val="22"/>
          <w:szCs w:val="22"/>
        </w:rPr>
      </w:pPr>
      <w:r w:rsidRPr="00094F58">
        <w:rPr>
          <w:rStyle w:val="Nessuno"/>
          <w:rFonts w:ascii="Calibri" w:eastAsia="Calibri" w:hAnsi="Calibri" w:cs="Calibri"/>
          <w:sz w:val="22"/>
          <w:szCs w:val="22"/>
          <w:highlight w:val="yellow"/>
        </w:rPr>
        <w:t>In case you are asked for a password to join the webinar, please enter “</w:t>
      </w:r>
      <w:r w:rsidR="003300FE" w:rsidRPr="00094F58">
        <w:rPr>
          <w:rStyle w:val="Nessuno"/>
          <w:rFonts w:ascii="Calibri" w:eastAsia="Calibri" w:hAnsi="Calibri" w:cs="Calibri"/>
          <w:color w:val="FF0000"/>
          <w:sz w:val="22"/>
          <w:szCs w:val="22"/>
          <w:highlight w:val="yellow"/>
        </w:rPr>
        <w:t>5dwhF9p8</w:t>
      </w:r>
      <w:r w:rsidRPr="00094F58">
        <w:rPr>
          <w:rStyle w:val="Nessuno"/>
          <w:rFonts w:ascii="Calibri" w:eastAsia="Calibri" w:hAnsi="Calibri" w:cs="Calibri"/>
          <w:sz w:val="22"/>
          <w:szCs w:val="22"/>
          <w:highlight w:val="yellow"/>
        </w:rPr>
        <w:t>“</w:t>
      </w:r>
      <w:r w:rsidR="007512A1" w:rsidRPr="00094F58">
        <w:rPr>
          <w:rStyle w:val="Nessuno"/>
          <w:rFonts w:ascii="Calibri" w:eastAsia="Calibri" w:hAnsi="Calibri" w:cs="Calibri"/>
          <w:sz w:val="22"/>
          <w:szCs w:val="22"/>
          <w:highlight w:val="yellow"/>
        </w:rPr>
        <w:t xml:space="preserve"> </w:t>
      </w:r>
      <w:r w:rsidR="007A0DF8" w:rsidRPr="00094F58">
        <w:rPr>
          <w:rStyle w:val="Nessuno"/>
          <w:rFonts w:ascii="Calibri" w:eastAsia="Calibri" w:hAnsi="Calibri" w:cs="Calibri"/>
          <w:sz w:val="22"/>
          <w:szCs w:val="22"/>
          <w:highlight w:val="yellow"/>
        </w:rPr>
        <w:t xml:space="preserve"> </w:t>
      </w:r>
      <w:r w:rsidR="003300FE" w:rsidRPr="00094F58">
        <w:rPr>
          <w:rStyle w:val="Nessuno"/>
          <w:rFonts w:ascii="Calibri" w:eastAsia="Calibri" w:hAnsi="Calibri" w:cs="Calibri"/>
          <w:sz w:val="22"/>
          <w:szCs w:val="22"/>
          <w:highlight w:val="yellow"/>
        </w:rPr>
        <w:t>(case sensitive).</w:t>
      </w:r>
      <w:r w:rsidR="007A0DF8" w:rsidRPr="007A0DF8">
        <w:rPr>
          <w:rStyle w:val="Nessuno"/>
          <w:rFonts w:ascii="Calibri" w:eastAsia="Calibri" w:hAnsi="Calibri" w:cs="Calibri"/>
          <w:sz w:val="22"/>
          <w:szCs w:val="22"/>
        </w:rPr>
        <w:t xml:space="preserve"> </w:t>
      </w:r>
    </w:p>
    <w:p w14:paraId="113CC5DC" w14:textId="319E00E8" w:rsidR="008A1C16" w:rsidRDefault="00CF7DC0">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 xml:space="preserve">Again, please remember to click </w:t>
      </w:r>
      <w:r>
        <w:rPr>
          <w:rStyle w:val="Nessuno"/>
          <w:rFonts w:ascii="Calibri" w:eastAsia="Calibri" w:hAnsi="Calibri" w:cs="Calibri"/>
          <w:color w:val="002060"/>
          <w:sz w:val="22"/>
          <w:szCs w:val="22"/>
          <w:u w:color="002060"/>
        </w:rPr>
        <w:t>Run a temporary application</w:t>
      </w:r>
      <w:r>
        <w:rPr>
          <w:rStyle w:val="Nessuno"/>
          <w:rFonts w:ascii="Calibri" w:eastAsia="Calibri" w:hAnsi="Calibri" w:cs="Calibri"/>
          <w:sz w:val="22"/>
          <w:szCs w:val="22"/>
        </w:rPr>
        <w:t xml:space="preserve">, a procedure which you should already know from doing the self-test described in the section </w:t>
      </w:r>
      <w:r w:rsidR="008718C5">
        <w:rPr>
          <w:rStyle w:val="Nessuno"/>
          <w:rFonts w:ascii="Calibri" w:eastAsia="Calibri" w:hAnsi="Calibri" w:cs="Calibri"/>
          <w:sz w:val="22"/>
          <w:szCs w:val="22"/>
        </w:rPr>
        <w:t>4</w:t>
      </w:r>
      <w:r>
        <w:rPr>
          <w:rStyle w:val="Nessuno"/>
          <w:rFonts w:ascii="Calibri" w:eastAsia="Calibri" w:hAnsi="Calibri" w:cs="Calibri"/>
          <w:sz w:val="22"/>
          <w:szCs w:val="22"/>
        </w:rPr>
        <w:t xml:space="preserve">.2 above. </w:t>
      </w:r>
    </w:p>
    <w:p w14:paraId="154D51CA" w14:textId="71D634B2" w:rsidR="007A0DF8" w:rsidRDefault="00CF7DC0" w:rsidP="007A0DF8">
      <w:pPr>
        <w:pStyle w:val="xmsonormal"/>
        <w:spacing w:after="240"/>
        <w:rPr>
          <w:rStyle w:val="Nessuno"/>
          <w:rFonts w:ascii="Calibri" w:eastAsia="Calibri" w:hAnsi="Calibri" w:cs="Calibri"/>
          <w:sz w:val="22"/>
          <w:szCs w:val="22"/>
        </w:rPr>
      </w:pPr>
      <w:r>
        <w:rPr>
          <w:rStyle w:val="Nessuno"/>
          <w:rFonts w:ascii="Calibri" w:eastAsia="Calibri" w:hAnsi="Calibri" w:cs="Calibri"/>
          <w:sz w:val="22"/>
          <w:szCs w:val="22"/>
        </w:rPr>
        <w:t xml:space="preserve">When logging in, </w:t>
      </w:r>
      <w:r w:rsidR="00725801">
        <w:rPr>
          <w:rStyle w:val="Nessuno"/>
          <w:rFonts w:ascii="Calibri" w:eastAsia="Calibri" w:hAnsi="Calibri" w:cs="Calibri"/>
          <w:sz w:val="22"/>
          <w:szCs w:val="22"/>
        </w:rPr>
        <w:t xml:space="preserve">may we ask you to </w:t>
      </w:r>
      <w:r>
        <w:rPr>
          <w:rStyle w:val="Nessuno"/>
          <w:rFonts w:ascii="Calibri" w:eastAsia="Calibri" w:hAnsi="Calibri" w:cs="Calibri"/>
          <w:sz w:val="22"/>
          <w:szCs w:val="22"/>
        </w:rPr>
        <w:t xml:space="preserve">please enter your name </w:t>
      </w:r>
      <w:r w:rsidRPr="007A0DF8">
        <w:rPr>
          <w:rStyle w:val="Nessuno"/>
          <w:rFonts w:ascii="Calibri" w:eastAsia="Calibri" w:hAnsi="Calibri" w:cs="Calibri"/>
          <w:sz w:val="22"/>
          <w:szCs w:val="22"/>
          <w:u w:val="single"/>
        </w:rPr>
        <w:t>and</w:t>
      </w:r>
      <w:r>
        <w:rPr>
          <w:rStyle w:val="Nessuno"/>
          <w:rFonts w:ascii="Calibri" w:eastAsia="Calibri" w:hAnsi="Calibri" w:cs="Calibri"/>
          <w:sz w:val="22"/>
          <w:szCs w:val="22"/>
        </w:rPr>
        <w:t xml:space="preserve"> COUNTRY (e.g. Francesca ITALY</w:t>
      </w:r>
      <w:r w:rsidR="007A0DF8">
        <w:rPr>
          <w:rStyle w:val="Nessuno"/>
          <w:rFonts w:ascii="Calibri" w:eastAsia="Calibri" w:hAnsi="Calibri" w:cs="Calibri"/>
          <w:sz w:val="22"/>
          <w:szCs w:val="22"/>
        </w:rPr>
        <w:t>,</w:t>
      </w:r>
      <w:r>
        <w:rPr>
          <w:rStyle w:val="Nessuno"/>
          <w:rFonts w:ascii="Calibri" w:eastAsia="Calibri" w:hAnsi="Calibri" w:cs="Calibri"/>
          <w:sz w:val="22"/>
          <w:szCs w:val="22"/>
        </w:rPr>
        <w:t xml:space="preserve"> </w:t>
      </w:r>
      <w:r w:rsidR="007A0DF8">
        <w:rPr>
          <w:rStyle w:val="Nessuno"/>
          <w:rFonts w:ascii="Calibri" w:eastAsia="Calibri" w:hAnsi="Calibri" w:cs="Calibri"/>
          <w:sz w:val="22"/>
          <w:szCs w:val="22"/>
        </w:rPr>
        <w:t xml:space="preserve">Pawel POLAND, </w:t>
      </w:r>
      <w:r>
        <w:rPr>
          <w:rStyle w:val="Nessuno"/>
          <w:rFonts w:ascii="Calibri" w:eastAsia="Calibri" w:hAnsi="Calibri" w:cs="Calibri"/>
          <w:sz w:val="22"/>
          <w:szCs w:val="22"/>
        </w:rPr>
        <w:t xml:space="preserve">etc) so that we can easily identify you </w:t>
      </w:r>
      <w:r w:rsidR="007A0DF8">
        <w:rPr>
          <w:rStyle w:val="Nessuno"/>
          <w:rFonts w:ascii="Calibri" w:eastAsia="Calibri" w:hAnsi="Calibri" w:cs="Calibri"/>
          <w:sz w:val="22"/>
          <w:szCs w:val="22"/>
        </w:rPr>
        <w:t xml:space="preserve">if you want to </w:t>
      </w:r>
      <w:r>
        <w:rPr>
          <w:rStyle w:val="Nessuno"/>
          <w:rFonts w:ascii="Calibri" w:eastAsia="Calibri" w:hAnsi="Calibri" w:cs="Calibri"/>
          <w:sz w:val="22"/>
          <w:szCs w:val="22"/>
        </w:rPr>
        <w:t>ask questions during the webinar</w:t>
      </w:r>
      <w:r w:rsidR="007A0DF8">
        <w:rPr>
          <w:rStyle w:val="Nessuno"/>
          <w:rFonts w:ascii="Calibri" w:eastAsia="Calibri" w:hAnsi="Calibri" w:cs="Calibri"/>
          <w:sz w:val="22"/>
          <w:szCs w:val="22"/>
        </w:rPr>
        <w:t>.</w:t>
      </w:r>
      <w:r w:rsidR="007A0DF8" w:rsidRPr="007A0DF8">
        <w:rPr>
          <w:rStyle w:val="Nessuno"/>
          <w:rFonts w:ascii="Calibri" w:eastAsia="Calibri" w:hAnsi="Calibri" w:cs="Calibri"/>
          <w:sz w:val="22"/>
          <w:szCs w:val="22"/>
        </w:rPr>
        <w:t xml:space="preserve"> </w:t>
      </w:r>
      <w:r w:rsidR="007A0DF8">
        <w:rPr>
          <w:rStyle w:val="Nessuno"/>
          <w:rFonts w:ascii="Calibri" w:eastAsia="Calibri" w:hAnsi="Calibri" w:cs="Calibri"/>
          <w:sz w:val="22"/>
          <w:szCs w:val="22"/>
        </w:rPr>
        <w:t xml:space="preserve">Then, </w:t>
      </w:r>
      <w:r w:rsidR="00725801">
        <w:rPr>
          <w:rStyle w:val="Nessuno"/>
          <w:rFonts w:ascii="Calibri" w:eastAsia="Calibri" w:hAnsi="Calibri" w:cs="Calibri"/>
          <w:sz w:val="22"/>
          <w:szCs w:val="22"/>
        </w:rPr>
        <w:t xml:space="preserve">optionally </w:t>
      </w:r>
      <w:r w:rsidR="007A0DF8">
        <w:rPr>
          <w:rStyle w:val="Nessuno"/>
          <w:rFonts w:ascii="Calibri" w:eastAsia="Calibri" w:hAnsi="Calibri" w:cs="Calibri"/>
          <w:sz w:val="22"/>
          <w:szCs w:val="22"/>
        </w:rPr>
        <w:t xml:space="preserve">provide your email address and click on </w:t>
      </w:r>
      <w:r w:rsidR="007A0DF8">
        <w:rPr>
          <w:rStyle w:val="Nessuno"/>
          <w:rFonts w:ascii="Calibri" w:eastAsia="Calibri" w:hAnsi="Calibri" w:cs="Calibri"/>
          <w:b/>
          <w:bCs/>
          <w:sz w:val="22"/>
          <w:szCs w:val="22"/>
        </w:rPr>
        <w:t xml:space="preserve">“Join”. </w:t>
      </w:r>
      <w:r w:rsidR="007A0DF8">
        <w:rPr>
          <w:rStyle w:val="Nessuno"/>
          <w:rFonts w:ascii="Calibri" w:eastAsia="Calibri" w:hAnsi="Calibri" w:cs="Calibri"/>
          <w:sz w:val="22"/>
          <w:szCs w:val="22"/>
        </w:rPr>
        <w:t xml:space="preserve"> (Screenshot below)</w:t>
      </w:r>
    </w:p>
    <w:p w14:paraId="26C37E1F" w14:textId="77777777" w:rsidR="008A1C16" w:rsidRDefault="008A1C16">
      <w:pPr>
        <w:pStyle w:val="xmsonormal"/>
        <w:spacing w:after="240"/>
        <w:rPr>
          <w:rStyle w:val="Nessuno"/>
          <w:rFonts w:ascii="Calibri" w:eastAsia="Calibri" w:hAnsi="Calibri" w:cs="Calibri"/>
          <w:sz w:val="22"/>
          <w:szCs w:val="22"/>
        </w:rPr>
      </w:pPr>
    </w:p>
    <w:p w14:paraId="37E5CA36" w14:textId="77777777" w:rsidR="002B6924" w:rsidRDefault="00CF7DC0">
      <w:pPr>
        <w:pStyle w:val="xmsonormal"/>
        <w:rPr>
          <w:rStyle w:val="Nessuno"/>
          <w:rFonts w:ascii="Calibri" w:eastAsia="Calibri" w:hAnsi="Calibri" w:cs="Calibri"/>
          <w:sz w:val="22"/>
          <w:szCs w:val="22"/>
        </w:rPr>
      </w:pPr>
      <w:r>
        <w:rPr>
          <w:rStyle w:val="Nessuno"/>
          <w:rFonts w:ascii="Cambria" w:eastAsia="Cambria" w:hAnsi="Cambria" w:cs="Cambria"/>
          <w:noProof/>
          <w:sz w:val="22"/>
          <w:szCs w:val="22"/>
          <w:lang w:val="en-GB"/>
        </w:rPr>
        <w:lastRenderedPageBreak/>
        <mc:AlternateContent>
          <mc:Choice Requires="wps">
            <w:drawing>
              <wp:anchor distT="0" distB="0" distL="0" distR="0" simplePos="0" relativeHeight="251660288" behindDoc="0" locked="0" layoutInCell="1" allowOverlap="1" wp14:anchorId="4F24619E" wp14:editId="41C1D4CC">
                <wp:simplePos x="0" y="0"/>
                <wp:positionH relativeFrom="column">
                  <wp:posOffset>3114675</wp:posOffset>
                </wp:positionH>
                <wp:positionV relativeFrom="line">
                  <wp:posOffset>1359376</wp:posOffset>
                </wp:positionV>
                <wp:extent cx="457201" cy="228600"/>
                <wp:effectExtent l="0" t="0" r="0" b="0"/>
                <wp:wrapNone/>
                <wp:docPr id="1073741833" name="officeArt object" descr="Straight Arrow Connector 23"/>
                <wp:cNvGraphicFramePr/>
                <a:graphic xmlns:a="http://schemas.openxmlformats.org/drawingml/2006/main">
                  <a:graphicData uri="http://schemas.microsoft.com/office/word/2010/wordprocessingShape">
                    <wps:wsp>
                      <wps:cNvCnPr/>
                      <wps:spPr>
                        <a:xfrm flipH="1">
                          <a:off x="0" y="0"/>
                          <a:ext cx="457201" cy="228600"/>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6" style="visibility:visible;position:absolute;margin-left:245.2pt;margin-top:107.0pt;width:36.0pt;height:18.0pt;z-index:251660288;mso-position-horizontal:absolute;mso-position-horizontal-relative:text;mso-position-vertical:absolute;mso-position-vertical-relative:line;mso-wrap-distance-left:0.0pt;mso-wrap-distance-top:0.0pt;mso-wrap-distance-right:0.0pt;mso-wrap-distance-bottom:0.0pt;flip:x;">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rStyle w:val="Nessuno"/>
          <w:rFonts w:ascii="Cambria" w:eastAsia="Cambria" w:hAnsi="Cambria" w:cs="Cambria"/>
          <w:noProof/>
          <w:sz w:val="22"/>
          <w:szCs w:val="22"/>
          <w:lang w:val="en-GB"/>
        </w:rPr>
        <mc:AlternateContent>
          <mc:Choice Requires="wps">
            <w:drawing>
              <wp:anchor distT="0" distB="0" distL="0" distR="0" simplePos="0" relativeHeight="251659264" behindDoc="0" locked="0" layoutInCell="1" allowOverlap="1" wp14:anchorId="440D6D40" wp14:editId="5225139B">
                <wp:simplePos x="0" y="0"/>
                <wp:positionH relativeFrom="column">
                  <wp:posOffset>1387395</wp:posOffset>
                </wp:positionH>
                <wp:positionV relativeFrom="line">
                  <wp:posOffset>1816576</wp:posOffset>
                </wp:positionV>
                <wp:extent cx="457200" cy="228601"/>
                <wp:effectExtent l="0" t="0" r="0" b="0"/>
                <wp:wrapNone/>
                <wp:docPr id="1073741834" name="officeArt object" descr="Straight Arrow Connector 2"/>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7" style="visibility:visible;position:absolute;margin-left:109.2pt;margin-top:143.0pt;width:36.0pt;height:18.0pt;z-index:251659264;mso-position-horizontal:absolute;mso-position-horizontal-relative:text;mso-position-vertical:absolute;mso-position-vertical-relative:line;mso-wrap-distance-left:0.0pt;mso-wrap-distance-top:0.0pt;mso-wrap-distance-right:0.0pt;mso-wrap-distance-bottom:0.0pt;">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noProof/>
          <w:lang w:val="en-GB"/>
        </w:rPr>
        <w:drawing>
          <wp:inline distT="0" distB="0" distL="0" distR="0" wp14:anchorId="736DF59A" wp14:editId="5C73FC0C">
            <wp:extent cx="5424292" cy="2614023"/>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7.png"/>
                    <pic:cNvPicPr>
                      <a:picLocks noChangeAspect="1"/>
                    </pic:cNvPicPr>
                  </pic:nvPicPr>
                  <pic:blipFill>
                    <a:blip r:embed="rId19">
                      <a:extLst/>
                    </a:blip>
                    <a:stretch>
                      <a:fillRect/>
                    </a:stretch>
                  </pic:blipFill>
                  <pic:spPr>
                    <a:xfrm>
                      <a:off x="0" y="0"/>
                      <a:ext cx="5424292" cy="2614023"/>
                    </a:xfrm>
                    <a:prstGeom prst="rect">
                      <a:avLst/>
                    </a:prstGeom>
                    <a:ln w="12700" cap="flat">
                      <a:noFill/>
                      <a:miter lim="400000"/>
                    </a:ln>
                    <a:effectLst/>
                  </pic:spPr>
                </pic:pic>
              </a:graphicData>
            </a:graphic>
          </wp:inline>
        </w:drawing>
      </w:r>
    </w:p>
    <w:p w14:paraId="7956F9A2" w14:textId="77777777" w:rsidR="002B6924" w:rsidRDefault="002B6924">
      <w:pPr>
        <w:pStyle w:val="xmsonormal"/>
        <w:rPr>
          <w:rStyle w:val="Nessuno"/>
          <w:rFonts w:ascii="Calibri" w:eastAsia="Calibri" w:hAnsi="Calibri" w:cs="Calibri"/>
          <w:sz w:val="22"/>
          <w:szCs w:val="22"/>
        </w:rPr>
      </w:pPr>
    </w:p>
    <w:p w14:paraId="704E2110" w14:textId="0F31D759" w:rsidR="007A0DF8" w:rsidRDefault="007A0DF8" w:rsidP="007A0DF8">
      <w:pPr>
        <w:pStyle w:val="xmsonormal"/>
        <w:rPr>
          <w:rStyle w:val="Nessuno"/>
          <w:rFonts w:ascii="Calibri" w:eastAsia="Calibri" w:hAnsi="Calibri" w:cs="Calibri"/>
          <w:b/>
          <w:bCs/>
          <w:sz w:val="22"/>
          <w:szCs w:val="22"/>
        </w:rPr>
      </w:pPr>
      <w:r>
        <w:rPr>
          <w:rStyle w:val="Nessuno"/>
          <w:rFonts w:ascii="Calibri" w:eastAsia="Calibri" w:hAnsi="Calibri" w:cs="Calibri"/>
          <w:sz w:val="22"/>
          <w:szCs w:val="22"/>
        </w:rPr>
        <w:t xml:space="preserve">IMPORTANT NOTE - </w:t>
      </w:r>
      <w:r w:rsidRPr="006D7B54">
        <w:rPr>
          <w:rStyle w:val="Nessuno"/>
          <w:rFonts w:ascii="Calibri" w:eastAsia="Calibri" w:hAnsi="Calibri" w:cs="Calibri"/>
          <w:b/>
          <w:sz w:val="22"/>
          <w:szCs w:val="22"/>
        </w:rPr>
        <w:t>a</w:t>
      </w:r>
      <w:r w:rsidRPr="006D7B54">
        <w:rPr>
          <w:rStyle w:val="Nessuno"/>
          <w:rFonts w:ascii="Calibri" w:eastAsia="Calibri" w:hAnsi="Calibri" w:cs="Calibri"/>
          <w:b/>
          <w:bCs/>
          <w:sz w:val="22"/>
          <w:szCs w:val="22"/>
        </w:rPr>
        <w:t>udio</w:t>
      </w:r>
      <w:r>
        <w:rPr>
          <w:rStyle w:val="Nessuno"/>
          <w:rFonts w:ascii="Calibri" w:eastAsia="Calibri" w:hAnsi="Calibri" w:cs="Calibri"/>
          <w:b/>
          <w:bCs/>
          <w:sz w:val="22"/>
          <w:szCs w:val="22"/>
        </w:rPr>
        <w:t xml:space="preserve"> is NOT automatically activated when you join the webinar</w:t>
      </w:r>
      <w:r w:rsidR="003300FE">
        <w:rPr>
          <w:rStyle w:val="Nessuno"/>
          <w:rFonts w:ascii="Calibri" w:eastAsia="Calibri" w:hAnsi="Calibri" w:cs="Calibri"/>
          <w:b/>
          <w:bCs/>
          <w:sz w:val="22"/>
          <w:szCs w:val="22"/>
        </w:rPr>
        <w:t xml:space="preserve">, </w:t>
      </w:r>
      <w:r w:rsidR="008718C5">
        <w:rPr>
          <w:rStyle w:val="Nessuno"/>
          <w:rFonts w:ascii="Calibri" w:eastAsia="Calibri" w:hAnsi="Calibri" w:cs="Calibri"/>
          <w:b/>
          <w:bCs/>
          <w:sz w:val="22"/>
          <w:szCs w:val="22"/>
        </w:rPr>
        <w:t xml:space="preserve">but </w:t>
      </w:r>
      <w:r w:rsidR="00725801">
        <w:rPr>
          <w:rStyle w:val="Nessuno"/>
          <w:rFonts w:ascii="Calibri" w:eastAsia="Calibri" w:hAnsi="Calibri" w:cs="Calibri"/>
          <w:b/>
          <w:bCs/>
          <w:sz w:val="22"/>
          <w:szCs w:val="22"/>
        </w:rPr>
        <w:t xml:space="preserve">you can </w:t>
      </w:r>
      <w:r w:rsidR="008718C5">
        <w:rPr>
          <w:rStyle w:val="Nessuno"/>
          <w:rFonts w:ascii="Calibri" w:eastAsia="Calibri" w:hAnsi="Calibri" w:cs="Calibri"/>
          <w:b/>
          <w:bCs/>
          <w:sz w:val="22"/>
          <w:szCs w:val="22"/>
        </w:rPr>
        <w:t>eas</w:t>
      </w:r>
      <w:r w:rsidR="00725801">
        <w:rPr>
          <w:rStyle w:val="Nessuno"/>
          <w:rFonts w:ascii="Calibri" w:eastAsia="Calibri" w:hAnsi="Calibri" w:cs="Calibri"/>
          <w:b/>
          <w:bCs/>
          <w:sz w:val="22"/>
          <w:szCs w:val="22"/>
        </w:rPr>
        <w:t>ily</w:t>
      </w:r>
      <w:r w:rsidR="008718C5">
        <w:rPr>
          <w:rStyle w:val="Nessuno"/>
          <w:rFonts w:ascii="Calibri" w:eastAsia="Calibri" w:hAnsi="Calibri" w:cs="Calibri"/>
          <w:b/>
          <w:bCs/>
          <w:sz w:val="22"/>
          <w:szCs w:val="22"/>
        </w:rPr>
        <w:t xml:space="preserve"> </w:t>
      </w:r>
      <w:r w:rsidR="00725801">
        <w:rPr>
          <w:rStyle w:val="Nessuno"/>
          <w:rFonts w:ascii="Calibri" w:eastAsia="Calibri" w:hAnsi="Calibri" w:cs="Calibri"/>
          <w:b/>
          <w:bCs/>
          <w:sz w:val="22"/>
          <w:szCs w:val="22"/>
        </w:rPr>
        <w:t xml:space="preserve">activate it </w:t>
      </w:r>
      <w:r w:rsidR="003300FE">
        <w:rPr>
          <w:rStyle w:val="Nessuno"/>
          <w:rFonts w:ascii="Calibri" w:eastAsia="Calibri" w:hAnsi="Calibri" w:cs="Calibri"/>
          <w:b/>
          <w:bCs/>
          <w:sz w:val="22"/>
          <w:szCs w:val="22"/>
        </w:rPr>
        <w:t>yourself</w:t>
      </w:r>
      <w:r>
        <w:rPr>
          <w:rStyle w:val="Nessuno"/>
          <w:rFonts w:ascii="Calibri" w:eastAsia="Calibri" w:hAnsi="Calibri" w:cs="Calibri"/>
          <w:b/>
          <w:bCs/>
          <w:sz w:val="22"/>
          <w:szCs w:val="22"/>
        </w:rPr>
        <w:t xml:space="preserve">. </w:t>
      </w:r>
    </w:p>
    <w:p w14:paraId="00574F8A" w14:textId="49C56762" w:rsidR="007A0DF8" w:rsidRDefault="007A0DF8" w:rsidP="007A0DF8">
      <w:pPr>
        <w:pStyle w:val="xmsonormal"/>
        <w:rPr>
          <w:rStyle w:val="Nessuno"/>
          <w:rFonts w:ascii="Calibri" w:eastAsia="Calibri" w:hAnsi="Calibri" w:cs="Calibri"/>
          <w:b/>
          <w:bCs/>
          <w:sz w:val="22"/>
          <w:szCs w:val="22"/>
        </w:rPr>
      </w:pPr>
      <w:r>
        <w:rPr>
          <w:rStyle w:val="Nessuno"/>
          <w:rFonts w:ascii="Calibri" w:eastAsia="Calibri" w:hAnsi="Calibri" w:cs="Calibri"/>
          <w:sz w:val="22"/>
          <w:szCs w:val="22"/>
        </w:rPr>
        <w:t>Once you have joined the webinar, you will still need to activate your audio</w:t>
      </w:r>
      <w:r w:rsidR="003300FE">
        <w:rPr>
          <w:rStyle w:val="Nessuno"/>
          <w:rFonts w:ascii="Calibri" w:eastAsia="Calibri" w:hAnsi="Calibri" w:cs="Calibri"/>
          <w:sz w:val="22"/>
          <w:szCs w:val="22"/>
        </w:rPr>
        <w:t xml:space="preserve"> (speaker and microphone)</w:t>
      </w:r>
      <w:r>
        <w:rPr>
          <w:rStyle w:val="Nessuno"/>
          <w:rFonts w:ascii="Calibri" w:eastAsia="Calibri" w:hAnsi="Calibri" w:cs="Calibri"/>
          <w:sz w:val="22"/>
          <w:szCs w:val="22"/>
        </w:rPr>
        <w:t xml:space="preserve"> in order to be hear the presenters and other participants, and to ask questions during the webinar.  </w:t>
      </w:r>
    </w:p>
    <w:p w14:paraId="309303D3" w14:textId="2D2CE97D" w:rsidR="007A0DF8" w:rsidRDefault="007A0DF8" w:rsidP="007A0DF8">
      <w:pPr>
        <w:pStyle w:val="xmsonormal"/>
        <w:rPr>
          <w:rStyle w:val="Nessuno"/>
          <w:rFonts w:ascii="Calibri" w:eastAsia="Calibri" w:hAnsi="Calibri" w:cs="Calibri"/>
          <w:sz w:val="22"/>
          <w:szCs w:val="22"/>
        </w:rPr>
      </w:pPr>
      <w:r>
        <w:rPr>
          <w:rStyle w:val="Nessuno"/>
          <w:rFonts w:ascii="Calibri" w:eastAsia="Calibri" w:hAnsi="Calibri" w:cs="Calibri"/>
          <w:sz w:val="22"/>
          <w:szCs w:val="22"/>
        </w:rPr>
        <w:t xml:space="preserve">To do that, please click on the Quick Start tab (top left corner). The first circle on the left will </w:t>
      </w:r>
      <w:r w:rsidR="003B409D">
        <w:rPr>
          <w:rStyle w:val="Nessuno"/>
          <w:rFonts w:ascii="Calibri" w:eastAsia="Calibri" w:hAnsi="Calibri" w:cs="Calibri"/>
          <w:sz w:val="22"/>
          <w:szCs w:val="22"/>
        </w:rPr>
        <w:t xml:space="preserve">then </w:t>
      </w:r>
      <w:r>
        <w:rPr>
          <w:rStyle w:val="Nessuno"/>
          <w:rFonts w:ascii="Calibri" w:eastAsia="Calibri" w:hAnsi="Calibri" w:cs="Calibri"/>
          <w:sz w:val="22"/>
          <w:szCs w:val="22"/>
        </w:rPr>
        <w:t xml:space="preserve">say </w:t>
      </w:r>
      <w:r>
        <w:rPr>
          <w:rStyle w:val="Nessuno"/>
          <w:rFonts w:ascii="Cambria" w:eastAsia="Cambria" w:hAnsi="Cambria" w:cs="Cambria"/>
          <w:noProof/>
          <w:sz w:val="22"/>
          <w:szCs w:val="22"/>
          <w:lang w:val="en-GB"/>
        </w:rPr>
        <mc:AlternateContent>
          <mc:Choice Requires="wps">
            <w:drawing>
              <wp:anchor distT="0" distB="0" distL="0" distR="0" simplePos="0" relativeHeight="251664384" behindDoc="0" locked="0" layoutInCell="1" allowOverlap="1" wp14:anchorId="7A0D766C" wp14:editId="21FE2C37">
                <wp:simplePos x="0" y="0"/>
                <wp:positionH relativeFrom="column">
                  <wp:posOffset>-185420</wp:posOffset>
                </wp:positionH>
                <wp:positionV relativeFrom="line">
                  <wp:posOffset>294640</wp:posOffset>
                </wp:positionV>
                <wp:extent cx="457200" cy="228601"/>
                <wp:effectExtent l="0" t="0" r="0" b="0"/>
                <wp:wrapNone/>
                <wp:docPr id="2" name="officeArt object" descr="Straight Arrow Connector 21"/>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w14:anchorId="66F0C2F2" id="officeArt object" o:spid="_x0000_s1026" alt="Straight Arrow Connector 21" style="position:absolute;z-index:251664384;visibility:visible;mso-wrap-style:square;mso-wrap-distance-left:0;mso-wrap-distance-top:0;mso-wrap-distance-right:0;mso-wrap-distance-bottom:0;mso-position-horizontal:absolute;mso-position-horizontal-relative:text;mso-position-vertical:absolute;mso-position-vertical-relative:line" from="-14.6pt,23.2pt" to="21.4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" strokecolor="green" strokeweight="4.5pt">
                <v:stroke endarrow="block"/>
                <v:shadow on="t" color="black" opacity="24903f" origin=",.5" offset="0,.55556mm"/>
                <w10:wrap anchory="line"/>
              </v:line>
            </w:pict>
          </mc:Fallback>
        </mc:AlternateContent>
      </w:r>
      <w:r>
        <w:rPr>
          <w:rStyle w:val="Nessuno"/>
          <w:rFonts w:ascii="Calibri" w:eastAsia="Calibri" w:hAnsi="Calibri" w:cs="Calibri"/>
          <w:sz w:val="22"/>
          <w:szCs w:val="22"/>
        </w:rPr>
        <w:t xml:space="preserve">either ‘Connect to Audio’ or ‘Call Using Computer’ as shown in the screenshot below. </w:t>
      </w:r>
    </w:p>
    <w:p w14:paraId="242C25A9" w14:textId="5958D526" w:rsidR="002B6924" w:rsidRDefault="002B6924">
      <w:pPr>
        <w:pStyle w:val="xmsonormal"/>
        <w:rPr>
          <w:rStyle w:val="Nessuno"/>
          <w:rFonts w:ascii="Cambria" w:eastAsia="Cambria" w:hAnsi="Cambria" w:cs="Cambria"/>
          <w:sz w:val="22"/>
          <w:szCs w:val="22"/>
        </w:rPr>
      </w:pPr>
    </w:p>
    <w:p w14:paraId="64C47EB4" w14:textId="5F7B44E6" w:rsidR="008A1C16" w:rsidRDefault="00CF7DC0">
      <w:pPr>
        <w:pStyle w:val="xmsonormal"/>
        <w:rPr>
          <w:rStyle w:val="Nessuno"/>
          <w:rFonts w:ascii="Cambria" w:eastAsia="Cambria" w:hAnsi="Cambria" w:cs="Cambria"/>
          <w:sz w:val="22"/>
          <w:szCs w:val="22"/>
        </w:rPr>
      </w:pPr>
      <w:r>
        <w:rPr>
          <w:rStyle w:val="Nessuno"/>
          <w:rFonts w:ascii="Cambria" w:eastAsia="Cambria" w:hAnsi="Cambria" w:cs="Cambria"/>
          <w:noProof/>
          <w:sz w:val="22"/>
          <w:szCs w:val="22"/>
          <w:lang w:val="en-GB"/>
        </w:rPr>
        <mc:AlternateContent>
          <mc:Choice Requires="wps">
            <w:drawing>
              <wp:anchor distT="0" distB="0" distL="0" distR="0" simplePos="0" relativeHeight="251662336" behindDoc="0" locked="0" layoutInCell="1" allowOverlap="1" wp14:anchorId="68992FCC" wp14:editId="57CBA456">
                <wp:simplePos x="0" y="0"/>
                <wp:positionH relativeFrom="column">
                  <wp:posOffset>130095</wp:posOffset>
                </wp:positionH>
                <wp:positionV relativeFrom="line">
                  <wp:posOffset>2717641</wp:posOffset>
                </wp:positionV>
                <wp:extent cx="457200" cy="228601"/>
                <wp:effectExtent l="0" t="0" r="0" b="0"/>
                <wp:wrapNone/>
                <wp:docPr id="1073741836" name="officeArt object" descr="Straight Arrow Connector 21"/>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8" style="visibility:visible;position:absolute;margin-left:10.2pt;margin-top:214.0pt;width:36.0pt;height:18.0pt;z-index:251662336;mso-position-horizontal:absolute;mso-position-horizontal-relative:text;mso-position-vertical:absolute;mso-position-vertical-relative:line;mso-wrap-distance-left:0.0pt;mso-wrap-distance-top:0.0pt;mso-wrap-distance-right:0.0pt;mso-wrap-distance-bottom:0.0pt;">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rStyle w:val="Nessuno"/>
          <w:rFonts w:ascii="Cambria" w:eastAsia="Cambria" w:hAnsi="Cambria" w:cs="Cambria"/>
          <w:noProof/>
          <w:sz w:val="22"/>
          <w:szCs w:val="22"/>
          <w:lang w:val="en-GB"/>
        </w:rPr>
        <w:drawing>
          <wp:inline distT="0" distB="0" distL="0" distR="0" wp14:anchorId="3A6C616B" wp14:editId="6AE2081B">
            <wp:extent cx="5463328" cy="4206872"/>
            <wp:effectExtent l="0" t="0" r="0" b="0"/>
            <wp:docPr id="1073741837" name="officeArt object" descr="Screen Shot 2017-09-13 at 20.42.14.png"/>
            <wp:cNvGraphicFramePr/>
            <a:graphic xmlns:a="http://schemas.openxmlformats.org/drawingml/2006/main">
              <a:graphicData uri="http://schemas.openxmlformats.org/drawingml/2006/picture">
                <pic:pic xmlns:pic="http://schemas.openxmlformats.org/drawingml/2006/picture">
                  <pic:nvPicPr>
                    <pic:cNvPr id="1073741837" name="Screen Shot 2017-09-13 at 20.42.14.png" descr="Screen Shot 2017-09-13 at 20.42.14.png"/>
                    <pic:cNvPicPr>
                      <a:picLocks noChangeAspect="1"/>
                    </pic:cNvPicPr>
                  </pic:nvPicPr>
                  <pic:blipFill>
                    <a:blip r:embed="rId20">
                      <a:extLst/>
                    </a:blip>
                    <a:stretch>
                      <a:fillRect/>
                    </a:stretch>
                  </pic:blipFill>
                  <pic:spPr>
                    <a:xfrm>
                      <a:off x="0" y="0"/>
                      <a:ext cx="5463328" cy="4206872"/>
                    </a:xfrm>
                    <a:prstGeom prst="rect">
                      <a:avLst/>
                    </a:prstGeom>
                    <a:ln w="28575" cap="flat">
                      <a:solidFill>
                        <a:schemeClr val="accent1"/>
                      </a:solidFill>
                      <a:prstDash val="solid"/>
                      <a:round/>
                    </a:ln>
                    <a:effectLst/>
                  </pic:spPr>
                </pic:pic>
              </a:graphicData>
            </a:graphic>
          </wp:inline>
        </w:drawing>
      </w:r>
    </w:p>
    <w:p w14:paraId="738C853A" w14:textId="77777777" w:rsidR="002B6924" w:rsidRDefault="002B6924">
      <w:pPr>
        <w:pStyle w:val="xmsonormal"/>
        <w:rPr>
          <w:rStyle w:val="Nessuno"/>
          <w:rFonts w:ascii="Calibri" w:eastAsia="Calibri" w:hAnsi="Calibri" w:cs="Calibri"/>
          <w:sz w:val="22"/>
          <w:szCs w:val="22"/>
        </w:rPr>
      </w:pPr>
    </w:p>
    <w:p w14:paraId="613DB5A0" w14:textId="4D4B3E4E" w:rsidR="008A1C16" w:rsidRDefault="003B409D">
      <w:pPr>
        <w:pStyle w:val="xmsonormal"/>
        <w:rPr>
          <w:rStyle w:val="Nessuno"/>
          <w:rFonts w:ascii="Calibri" w:eastAsia="Calibri" w:hAnsi="Calibri" w:cs="Calibri"/>
          <w:i/>
          <w:iCs/>
          <w:sz w:val="22"/>
          <w:szCs w:val="22"/>
        </w:rPr>
      </w:pPr>
      <w:r>
        <w:rPr>
          <w:rStyle w:val="Nessuno"/>
          <w:rFonts w:ascii="Calibri" w:eastAsia="Calibri" w:hAnsi="Calibri" w:cs="Calibri"/>
          <w:sz w:val="22"/>
          <w:szCs w:val="22"/>
        </w:rPr>
        <w:lastRenderedPageBreak/>
        <w:t xml:space="preserve">When </w:t>
      </w:r>
      <w:r w:rsidR="003300FE">
        <w:rPr>
          <w:rStyle w:val="Nessuno"/>
          <w:rFonts w:ascii="Calibri" w:eastAsia="Calibri" w:hAnsi="Calibri" w:cs="Calibri"/>
          <w:sz w:val="22"/>
          <w:szCs w:val="22"/>
        </w:rPr>
        <w:t xml:space="preserve">you </w:t>
      </w:r>
      <w:r w:rsidR="00CF7DC0">
        <w:rPr>
          <w:rStyle w:val="Nessuno"/>
          <w:rFonts w:ascii="Calibri" w:eastAsia="Calibri" w:hAnsi="Calibri" w:cs="Calibri"/>
          <w:sz w:val="22"/>
          <w:szCs w:val="22"/>
        </w:rPr>
        <w:t>see a three</w:t>
      </w:r>
      <w:r w:rsidR="002B6924">
        <w:rPr>
          <w:rStyle w:val="Nessuno"/>
          <w:rFonts w:ascii="Calibri" w:eastAsia="Calibri" w:hAnsi="Calibri" w:cs="Calibri"/>
          <w:sz w:val="22"/>
          <w:szCs w:val="22"/>
        </w:rPr>
        <w:t>-</w:t>
      </w:r>
      <w:r w:rsidR="00CF7DC0">
        <w:rPr>
          <w:rStyle w:val="Nessuno"/>
          <w:rFonts w:ascii="Calibri" w:eastAsia="Calibri" w:hAnsi="Calibri" w:cs="Calibri"/>
          <w:sz w:val="22"/>
          <w:szCs w:val="22"/>
        </w:rPr>
        <w:t>item pop</w:t>
      </w:r>
      <w:r>
        <w:rPr>
          <w:rStyle w:val="Nessuno"/>
          <w:rFonts w:ascii="Calibri" w:eastAsia="Calibri" w:hAnsi="Calibri" w:cs="Calibri"/>
          <w:sz w:val="22"/>
          <w:szCs w:val="22"/>
        </w:rPr>
        <w:t>-</w:t>
      </w:r>
      <w:r w:rsidR="00CF7DC0">
        <w:rPr>
          <w:rStyle w:val="Nessuno"/>
          <w:rFonts w:ascii="Calibri" w:eastAsia="Calibri" w:hAnsi="Calibri" w:cs="Calibri"/>
          <w:sz w:val="22"/>
          <w:szCs w:val="22"/>
        </w:rPr>
        <w:t>up menu</w:t>
      </w:r>
      <w:r w:rsidR="002B6924">
        <w:rPr>
          <w:rStyle w:val="Nessuno"/>
          <w:rFonts w:ascii="Calibri" w:eastAsia="Calibri" w:hAnsi="Calibri" w:cs="Calibri"/>
          <w:sz w:val="22"/>
          <w:szCs w:val="22"/>
        </w:rPr>
        <w:t xml:space="preserve"> for Audio Connection (</w:t>
      </w:r>
      <w:r w:rsidR="008B6D2A">
        <w:rPr>
          <w:rStyle w:val="Nessuno"/>
          <w:rFonts w:ascii="Calibri" w:eastAsia="Calibri" w:hAnsi="Calibri" w:cs="Calibri"/>
          <w:sz w:val="22"/>
          <w:szCs w:val="22"/>
        </w:rPr>
        <w:t xml:space="preserve">illustrated in the </w:t>
      </w:r>
      <w:r w:rsidR="002B6924">
        <w:rPr>
          <w:rStyle w:val="Nessuno"/>
          <w:rFonts w:ascii="Calibri" w:eastAsia="Calibri" w:hAnsi="Calibri" w:cs="Calibri"/>
          <w:sz w:val="22"/>
          <w:szCs w:val="22"/>
        </w:rPr>
        <w:t>screenshot below)</w:t>
      </w:r>
      <w:r w:rsidR="00CF7DC0">
        <w:rPr>
          <w:rStyle w:val="Nessuno"/>
          <w:rFonts w:ascii="Calibri" w:eastAsia="Calibri" w:hAnsi="Calibri" w:cs="Calibri"/>
          <w:sz w:val="22"/>
          <w:szCs w:val="22"/>
        </w:rPr>
        <w:t xml:space="preserve">, please click on </w:t>
      </w:r>
      <w:r w:rsidR="00CF7DC0">
        <w:rPr>
          <w:rStyle w:val="Nessuno"/>
          <w:rFonts w:ascii="Calibri" w:eastAsia="Calibri" w:hAnsi="Calibri" w:cs="Calibri"/>
          <w:b/>
          <w:bCs/>
          <w:i/>
          <w:iCs/>
          <w:sz w:val="22"/>
          <w:szCs w:val="22"/>
        </w:rPr>
        <w:t>“Call Using Computer”</w:t>
      </w:r>
      <w:r w:rsidR="00CF7DC0">
        <w:rPr>
          <w:rStyle w:val="Nessuno"/>
          <w:rFonts w:ascii="Calibri" w:eastAsia="Calibri" w:hAnsi="Calibri" w:cs="Calibri"/>
          <w:i/>
          <w:iCs/>
          <w:sz w:val="22"/>
          <w:szCs w:val="22"/>
        </w:rPr>
        <w:t xml:space="preserve"> (the other</w:t>
      </w:r>
      <w:r w:rsidR="002B6924">
        <w:rPr>
          <w:rStyle w:val="Nessuno"/>
          <w:rFonts w:ascii="Calibri" w:eastAsia="Calibri" w:hAnsi="Calibri" w:cs="Calibri"/>
          <w:i/>
          <w:iCs/>
          <w:sz w:val="22"/>
          <w:szCs w:val="22"/>
        </w:rPr>
        <w:t xml:space="preserve"> two </w:t>
      </w:r>
      <w:r w:rsidR="00CF7DC0">
        <w:rPr>
          <w:rStyle w:val="Nessuno"/>
          <w:rFonts w:ascii="Calibri" w:eastAsia="Calibri" w:hAnsi="Calibri" w:cs="Calibri"/>
          <w:i/>
          <w:iCs/>
          <w:sz w:val="22"/>
          <w:szCs w:val="22"/>
        </w:rPr>
        <w:t>options are not active</w:t>
      </w:r>
      <w:r w:rsidR="002B6924">
        <w:rPr>
          <w:rStyle w:val="Nessuno"/>
          <w:rFonts w:ascii="Calibri" w:eastAsia="Calibri" w:hAnsi="Calibri" w:cs="Calibri"/>
          <w:i/>
          <w:iCs/>
          <w:sz w:val="22"/>
          <w:szCs w:val="22"/>
        </w:rPr>
        <w:t xml:space="preserve">, but they may still </w:t>
      </w:r>
      <w:r w:rsidR="003300FE">
        <w:rPr>
          <w:rStyle w:val="Nessuno"/>
          <w:rFonts w:ascii="Calibri" w:eastAsia="Calibri" w:hAnsi="Calibri" w:cs="Calibri"/>
          <w:i/>
          <w:iCs/>
          <w:sz w:val="22"/>
          <w:szCs w:val="22"/>
        </w:rPr>
        <w:t xml:space="preserve">be </w:t>
      </w:r>
      <w:r w:rsidR="002B6924">
        <w:rPr>
          <w:rStyle w:val="Nessuno"/>
          <w:rFonts w:ascii="Calibri" w:eastAsia="Calibri" w:hAnsi="Calibri" w:cs="Calibri"/>
          <w:i/>
          <w:iCs/>
          <w:sz w:val="22"/>
          <w:szCs w:val="22"/>
        </w:rPr>
        <w:t>display</w:t>
      </w:r>
      <w:r w:rsidR="003300FE">
        <w:rPr>
          <w:rStyle w:val="Nessuno"/>
          <w:rFonts w:ascii="Calibri" w:eastAsia="Calibri" w:hAnsi="Calibri" w:cs="Calibri"/>
          <w:i/>
          <w:iCs/>
          <w:sz w:val="22"/>
          <w:szCs w:val="22"/>
        </w:rPr>
        <w:t>ed,</w:t>
      </w:r>
      <w:r w:rsidR="002B6924">
        <w:rPr>
          <w:rStyle w:val="Nessuno"/>
          <w:rFonts w:ascii="Calibri" w:eastAsia="Calibri" w:hAnsi="Calibri" w:cs="Calibri"/>
          <w:i/>
          <w:iCs/>
          <w:sz w:val="22"/>
          <w:szCs w:val="22"/>
        </w:rPr>
        <w:t xml:space="preserve"> depending on your IT system</w:t>
      </w:r>
      <w:r w:rsidR="00CF7DC0">
        <w:rPr>
          <w:rStyle w:val="Nessuno"/>
          <w:rFonts w:ascii="Calibri" w:eastAsia="Calibri" w:hAnsi="Calibri" w:cs="Calibri"/>
          <w:i/>
          <w:iCs/>
          <w:sz w:val="22"/>
          <w:szCs w:val="22"/>
        </w:rPr>
        <w:t>)</w:t>
      </w:r>
      <w:r w:rsidR="002B6924">
        <w:rPr>
          <w:rStyle w:val="Nessuno"/>
          <w:rFonts w:ascii="Calibri" w:eastAsia="Calibri" w:hAnsi="Calibri" w:cs="Calibri"/>
          <w:i/>
          <w:iCs/>
          <w:sz w:val="22"/>
          <w:szCs w:val="22"/>
        </w:rPr>
        <w:t>.</w:t>
      </w:r>
      <w:r w:rsidR="00CF7DC0">
        <w:rPr>
          <w:rStyle w:val="Nessuno"/>
          <w:rFonts w:ascii="Calibri" w:eastAsia="Calibri" w:hAnsi="Calibri" w:cs="Calibri"/>
          <w:i/>
          <w:iCs/>
          <w:sz w:val="22"/>
          <w:szCs w:val="22"/>
        </w:rPr>
        <w:t xml:space="preserve"> </w:t>
      </w:r>
    </w:p>
    <w:p w14:paraId="2B34CB81" w14:textId="77777777" w:rsidR="00BC0C0C" w:rsidRDefault="00BC0C0C">
      <w:pPr>
        <w:pStyle w:val="xmsonormal"/>
        <w:rPr>
          <w:rStyle w:val="Nessuno"/>
          <w:rFonts w:ascii="Cambria" w:eastAsia="Cambria" w:hAnsi="Cambria" w:cs="Cambria"/>
          <w:sz w:val="22"/>
          <w:szCs w:val="22"/>
        </w:rPr>
      </w:pPr>
    </w:p>
    <w:p w14:paraId="176DAD18" w14:textId="77777777" w:rsidR="008A1C16" w:rsidRDefault="00CF7DC0">
      <w:pPr>
        <w:pStyle w:val="xmsonormal"/>
        <w:rPr>
          <w:rStyle w:val="Nessuno"/>
          <w:rFonts w:ascii="Cambria" w:eastAsia="Cambria" w:hAnsi="Cambria" w:cs="Cambria"/>
          <w:sz w:val="22"/>
          <w:szCs w:val="22"/>
        </w:rPr>
      </w:pPr>
      <w:r>
        <w:rPr>
          <w:rStyle w:val="Nessuno"/>
          <w:rFonts w:ascii="Cambria" w:eastAsia="Cambria" w:hAnsi="Cambria" w:cs="Cambria"/>
          <w:noProof/>
          <w:sz w:val="22"/>
          <w:szCs w:val="22"/>
          <w:lang w:val="en-GB"/>
        </w:rPr>
        <mc:AlternateContent>
          <mc:Choice Requires="wps">
            <w:drawing>
              <wp:anchor distT="0" distB="0" distL="0" distR="0" simplePos="0" relativeHeight="251661312" behindDoc="0" locked="0" layoutInCell="1" allowOverlap="1" wp14:anchorId="7C5DE386" wp14:editId="38EE854A">
                <wp:simplePos x="0" y="0"/>
                <wp:positionH relativeFrom="column">
                  <wp:posOffset>-212804</wp:posOffset>
                </wp:positionH>
                <wp:positionV relativeFrom="line">
                  <wp:posOffset>1513046</wp:posOffset>
                </wp:positionV>
                <wp:extent cx="457200" cy="228601"/>
                <wp:effectExtent l="0" t="0" r="0" b="0"/>
                <wp:wrapNone/>
                <wp:docPr id="1073741838" name="officeArt object" descr="Straight Arrow Connector 22"/>
                <wp:cNvGraphicFramePr/>
                <a:graphic xmlns:a="http://schemas.openxmlformats.org/drawingml/2006/main">
                  <a:graphicData uri="http://schemas.microsoft.com/office/word/2010/wordprocessingShape">
                    <wps:wsp>
                      <wps:cNvCnPr/>
                      <wps:spPr>
                        <a:xfrm>
                          <a:off x="0" y="0"/>
                          <a:ext cx="457200" cy="228601"/>
                        </a:xfrm>
                        <a:prstGeom prst="line">
                          <a:avLst/>
                        </a:prstGeom>
                        <a:noFill/>
                        <a:ln w="57150" cap="flat">
                          <a:solidFill>
                            <a:srgbClr val="008000"/>
                          </a:solidFill>
                          <a:prstDash val="solid"/>
                          <a:round/>
                          <a:tailEnd type="triangle" w="med" len="med"/>
                        </a:ln>
                        <a:effectLst>
                          <a:outerShdw blurRad="38100" dist="20000" dir="5400000" rotWithShape="0">
                            <a:srgbClr val="000000">
                              <a:alpha val="38000"/>
                            </a:srgbClr>
                          </a:outerShdw>
                        </a:effectLst>
                      </wps:spPr>
                      <wps:bodyPr/>
                    </wps:wsp>
                  </a:graphicData>
                </a:graphic>
              </wp:anchor>
            </w:drawing>
          </mc:Choice>
          <mc:Fallback>
            <w:pict>
              <v:line id="_x0000_s1029" style="visibility:visible;position:absolute;margin-left:-16.8pt;margin-top:119.1pt;width:36.0pt;height:18.0pt;z-index:251661312;mso-position-horizontal:absolute;mso-position-horizontal-relative:text;mso-position-vertical:absolute;mso-position-vertical-relative:line;mso-wrap-distance-left:0.0pt;mso-wrap-distance-top:0.0pt;mso-wrap-distance-right:0.0pt;mso-wrap-distance-bottom:0.0pt;">
                <v:fill on="f"/>
                <v:stroke filltype="solid" color="#008000" opacity="100.0%" weight="4.5pt" dashstyle="solid" endcap="flat" joinstyle="round" linestyle="single" startarrow="none" startarrowwidth="medium" startarrowlength="medium" endarrow="block" endarrowwidth="medium" endarrowlength="medium"/>
                <v:shadow on="t" color="#000000" opacity="0.38" offset="0.0pt,1.6pt"/>
                <w10:wrap type="none" side="bothSides" anchorx="text"/>
              </v:line>
            </w:pict>
          </mc:Fallback>
        </mc:AlternateContent>
      </w:r>
      <w:r>
        <w:rPr>
          <w:rStyle w:val="Nessuno"/>
          <w:rFonts w:ascii="Cambria" w:eastAsia="Cambria" w:hAnsi="Cambria" w:cs="Cambria"/>
          <w:noProof/>
          <w:sz w:val="22"/>
          <w:szCs w:val="22"/>
          <w:lang w:val="en-GB"/>
        </w:rPr>
        <w:drawing>
          <wp:inline distT="0" distB="0" distL="0" distR="0" wp14:anchorId="317C3A3B" wp14:editId="05D2B4D1">
            <wp:extent cx="5482550" cy="2725527"/>
            <wp:effectExtent l="0" t="0" r="0" b="0"/>
            <wp:docPr id="1073741839" name="officeArt object" descr="Screen Shot 2017-09-13 at 20.42.40.png"/>
            <wp:cNvGraphicFramePr/>
            <a:graphic xmlns:a="http://schemas.openxmlformats.org/drawingml/2006/main">
              <a:graphicData uri="http://schemas.openxmlformats.org/drawingml/2006/picture">
                <pic:pic xmlns:pic="http://schemas.openxmlformats.org/drawingml/2006/picture">
                  <pic:nvPicPr>
                    <pic:cNvPr id="1073741839" name="Screen Shot 2017-09-13 at 20.42.40.png" descr="Screen Shot 2017-09-13 at 20.42.40.png"/>
                    <pic:cNvPicPr>
                      <a:picLocks noChangeAspect="1"/>
                    </pic:cNvPicPr>
                  </pic:nvPicPr>
                  <pic:blipFill>
                    <a:blip r:embed="rId21">
                      <a:extLst/>
                    </a:blip>
                    <a:srcRect t="31818" b="8760"/>
                    <a:stretch>
                      <a:fillRect/>
                    </a:stretch>
                  </pic:blipFill>
                  <pic:spPr>
                    <a:xfrm>
                      <a:off x="0" y="0"/>
                      <a:ext cx="5482550" cy="2725527"/>
                    </a:xfrm>
                    <a:prstGeom prst="rect">
                      <a:avLst/>
                    </a:prstGeom>
                    <a:ln w="28575" cap="flat">
                      <a:solidFill>
                        <a:schemeClr val="accent1"/>
                      </a:solidFill>
                      <a:prstDash val="solid"/>
                      <a:round/>
                    </a:ln>
                    <a:effectLst/>
                  </pic:spPr>
                </pic:pic>
              </a:graphicData>
            </a:graphic>
          </wp:inline>
        </w:drawing>
      </w:r>
    </w:p>
    <w:p w14:paraId="0F710B8E" w14:textId="77777777" w:rsidR="002B6924" w:rsidRDefault="002B6924">
      <w:pPr>
        <w:pStyle w:val="Corpo"/>
        <w:spacing w:after="240"/>
        <w:rPr>
          <w:rStyle w:val="Nessuno"/>
          <w:rFonts w:ascii="Calibri" w:eastAsia="Calibri" w:hAnsi="Calibri" w:cs="Calibri"/>
          <w:sz w:val="22"/>
          <w:szCs w:val="22"/>
          <w:lang w:val="en-US"/>
        </w:rPr>
      </w:pPr>
    </w:p>
    <w:p w14:paraId="6943FDB7" w14:textId="65B96815" w:rsidR="008A1C16" w:rsidRDefault="002B6924">
      <w:pPr>
        <w:pStyle w:val="Corpo"/>
        <w:spacing w:after="240"/>
        <w:rPr>
          <w:rStyle w:val="Nessuno"/>
        </w:rPr>
      </w:pPr>
      <w:r>
        <w:rPr>
          <w:rStyle w:val="Nessuno"/>
          <w:rFonts w:ascii="Calibri" w:eastAsia="Calibri" w:hAnsi="Calibri" w:cs="Calibri"/>
          <w:sz w:val="22"/>
          <w:szCs w:val="22"/>
          <w:lang w:val="en-US"/>
        </w:rPr>
        <w:t>Finally, o</w:t>
      </w:r>
      <w:r w:rsidR="00CF7DC0">
        <w:rPr>
          <w:rStyle w:val="Nessuno"/>
          <w:rFonts w:ascii="Calibri" w:eastAsia="Calibri" w:hAnsi="Calibri" w:cs="Calibri"/>
          <w:sz w:val="22"/>
          <w:szCs w:val="22"/>
          <w:lang w:val="en-US"/>
        </w:rPr>
        <w:t xml:space="preserve">nce you have successfully completed the above steps, please also make sure that the </w:t>
      </w:r>
      <w:r w:rsidR="00CF7DC0">
        <w:rPr>
          <w:rStyle w:val="Nessuno"/>
          <w:rFonts w:ascii="Calibri" w:eastAsia="Calibri" w:hAnsi="Calibri" w:cs="Calibri"/>
          <w:sz w:val="22"/>
          <w:szCs w:val="22"/>
        </w:rPr>
        <w:t xml:space="preserve">“participant” </w:t>
      </w:r>
      <w:r w:rsidR="00CF7DC0">
        <w:rPr>
          <w:rStyle w:val="Nessuno"/>
          <w:rFonts w:ascii="Calibri" w:eastAsia="Calibri" w:hAnsi="Calibri" w:cs="Calibri"/>
          <w:sz w:val="22"/>
          <w:szCs w:val="22"/>
          <w:lang w:val="en-US"/>
        </w:rPr>
        <w:t xml:space="preserve">and </w:t>
      </w:r>
      <w:r w:rsidR="00CF7DC0">
        <w:rPr>
          <w:rStyle w:val="Nessuno"/>
          <w:rFonts w:ascii="Calibri" w:eastAsia="Calibri" w:hAnsi="Calibri" w:cs="Calibri"/>
          <w:sz w:val="22"/>
          <w:szCs w:val="22"/>
        </w:rPr>
        <w:t>“</w:t>
      </w:r>
      <w:r w:rsidR="00CF7DC0">
        <w:rPr>
          <w:rStyle w:val="Nessuno"/>
          <w:rFonts w:ascii="Calibri" w:eastAsia="Calibri" w:hAnsi="Calibri" w:cs="Calibri"/>
          <w:sz w:val="22"/>
          <w:szCs w:val="22"/>
          <w:lang w:val="en-US"/>
        </w:rPr>
        <w:t>chat</w:t>
      </w:r>
      <w:r w:rsidR="00CF7DC0">
        <w:rPr>
          <w:rStyle w:val="Nessuno"/>
          <w:rFonts w:ascii="Calibri" w:eastAsia="Calibri" w:hAnsi="Calibri" w:cs="Calibri"/>
          <w:sz w:val="22"/>
          <w:szCs w:val="22"/>
        </w:rPr>
        <w:t xml:space="preserve">” </w:t>
      </w:r>
      <w:r w:rsidR="00CF7DC0">
        <w:rPr>
          <w:rStyle w:val="Nessuno"/>
          <w:rFonts w:ascii="Calibri" w:eastAsia="Calibri" w:hAnsi="Calibri" w:cs="Calibri"/>
          <w:sz w:val="22"/>
          <w:szCs w:val="22"/>
          <w:lang w:val="en-US"/>
        </w:rPr>
        <w:t xml:space="preserve">functions are activated. You do that by clicking on the icons in the top right-hand side of the screen, as indicated by the arrows in the screenshot below. Once active, both icons will turn from grey to blue and you will then be able to see </w:t>
      </w:r>
      <w:r w:rsidR="007A0DF8">
        <w:rPr>
          <w:rStyle w:val="Nessuno"/>
          <w:rFonts w:ascii="Calibri" w:eastAsia="Calibri" w:hAnsi="Calibri" w:cs="Calibri"/>
          <w:sz w:val="22"/>
          <w:szCs w:val="22"/>
          <w:lang w:val="en-US"/>
        </w:rPr>
        <w:t xml:space="preserve">the list of </w:t>
      </w:r>
      <w:r w:rsidR="00CF7DC0">
        <w:rPr>
          <w:rStyle w:val="Nessuno"/>
          <w:rFonts w:ascii="Calibri" w:eastAsia="Calibri" w:hAnsi="Calibri" w:cs="Calibri"/>
          <w:sz w:val="22"/>
          <w:szCs w:val="22"/>
          <w:lang w:val="en-US"/>
        </w:rPr>
        <w:t xml:space="preserve">other participants/presenters, and use </w:t>
      </w:r>
      <w:r>
        <w:rPr>
          <w:rStyle w:val="Nessuno"/>
          <w:rFonts w:ascii="Calibri" w:eastAsia="Calibri" w:hAnsi="Calibri" w:cs="Calibri"/>
          <w:sz w:val="22"/>
          <w:szCs w:val="22"/>
          <w:lang w:val="en-US"/>
        </w:rPr>
        <w:t xml:space="preserve">the </w:t>
      </w:r>
      <w:r w:rsidR="00CF7DC0">
        <w:rPr>
          <w:rStyle w:val="Nessuno"/>
          <w:rFonts w:ascii="Calibri" w:eastAsia="Calibri" w:hAnsi="Calibri" w:cs="Calibri"/>
          <w:sz w:val="22"/>
          <w:szCs w:val="22"/>
          <w:lang w:val="en-US"/>
        </w:rPr>
        <w:t>chat function (which will be</w:t>
      </w:r>
      <w:r w:rsidR="00BC0C0C">
        <w:rPr>
          <w:rStyle w:val="Nessuno"/>
          <w:rFonts w:ascii="Calibri" w:eastAsia="Calibri" w:hAnsi="Calibri" w:cs="Calibri"/>
          <w:sz w:val="22"/>
          <w:szCs w:val="22"/>
          <w:lang w:val="en-US"/>
        </w:rPr>
        <w:t xml:space="preserve"> needed </w:t>
      </w:r>
      <w:r w:rsidR="00CF7DC0">
        <w:rPr>
          <w:rStyle w:val="Nessuno"/>
          <w:rFonts w:ascii="Calibri" w:eastAsia="Calibri" w:hAnsi="Calibri" w:cs="Calibri"/>
          <w:sz w:val="22"/>
          <w:szCs w:val="22"/>
          <w:lang w:val="en-US"/>
        </w:rPr>
        <w:t>during the webinar</w:t>
      </w:r>
      <w:r w:rsidR="00CF7DC0">
        <w:rPr>
          <w:rStyle w:val="Nessuno"/>
          <w:rFonts w:ascii="Calibri" w:eastAsia="Calibri" w:hAnsi="Calibri" w:cs="Calibri"/>
          <w:sz w:val="22"/>
          <w:szCs w:val="22"/>
        </w:rPr>
        <w:t>).</w:t>
      </w:r>
      <w:r w:rsidRPr="002B6924">
        <w:rPr>
          <w:noProof/>
        </w:rPr>
        <w:t xml:space="preserve"> </w:t>
      </w:r>
      <w:r>
        <w:rPr>
          <w:noProof/>
        </w:rPr>
        <w:drawing>
          <wp:inline distT="0" distB="0" distL="0" distR="0" wp14:anchorId="11BC0F53" wp14:editId="25A89426">
            <wp:extent cx="5756910" cy="372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6910" cy="3723005"/>
                    </a:xfrm>
                    <a:prstGeom prst="rect">
                      <a:avLst/>
                    </a:prstGeom>
                  </pic:spPr>
                </pic:pic>
              </a:graphicData>
            </a:graphic>
          </wp:inline>
        </w:drawing>
      </w:r>
    </w:p>
    <w:p w14:paraId="30664FDD" w14:textId="77777777" w:rsidR="007A0DF8" w:rsidRDefault="007A0DF8">
      <w:pPr>
        <w:pStyle w:val="Corpo"/>
        <w:spacing w:after="240"/>
        <w:rPr>
          <w:rStyle w:val="Nessuno"/>
          <w:rFonts w:ascii="Calibri" w:eastAsia="Calibri" w:hAnsi="Calibri" w:cs="Calibri"/>
          <w:sz w:val="22"/>
          <w:szCs w:val="22"/>
          <w:lang w:val="en-US"/>
        </w:rPr>
      </w:pPr>
    </w:p>
    <w:sectPr w:rsidR="007A0DF8" w:rsidSect="003B409D">
      <w:footerReference w:type="default" r:id="rId23"/>
      <w:pgSz w:w="11900" w:h="16840"/>
      <w:pgMar w:top="1417" w:right="1417" w:bottom="993" w:left="1417" w:header="708"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B28F5" w14:textId="77777777" w:rsidR="00230399" w:rsidRDefault="00230399">
      <w:r>
        <w:separator/>
      </w:r>
    </w:p>
  </w:endnote>
  <w:endnote w:type="continuationSeparator" w:id="0">
    <w:p w14:paraId="68ACBA9E" w14:textId="77777777" w:rsidR="00230399" w:rsidRDefault="0023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CDCB8" w14:textId="657B9726" w:rsidR="008A1C16" w:rsidRDefault="00CF7DC0">
    <w:pPr>
      <w:pStyle w:val="Footer"/>
      <w:jc w:val="right"/>
      <w:rPr>
        <w:rStyle w:val="Nessuno"/>
        <w:sz w:val="16"/>
        <w:szCs w:val="16"/>
      </w:rPr>
    </w:pPr>
    <w:r>
      <w:rPr>
        <w:rStyle w:val="Nessuno"/>
        <w:sz w:val="16"/>
        <w:szCs w:val="16"/>
      </w:rPr>
      <w:fldChar w:fldCharType="begin"/>
    </w:r>
    <w:r>
      <w:rPr>
        <w:rStyle w:val="Nessuno"/>
        <w:sz w:val="16"/>
        <w:szCs w:val="16"/>
      </w:rPr>
      <w:instrText xml:space="preserve"> PAGE </w:instrText>
    </w:r>
    <w:r>
      <w:rPr>
        <w:rStyle w:val="Nessuno"/>
        <w:sz w:val="16"/>
        <w:szCs w:val="16"/>
      </w:rPr>
      <w:fldChar w:fldCharType="separate"/>
    </w:r>
    <w:r w:rsidR="00204029">
      <w:rPr>
        <w:rStyle w:val="Nessuno"/>
        <w:noProof/>
        <w:sz w:val="16"/>
        <w:szCs w:val="16"/>
      </w:rPr>
      <w:t>11</w:t>
    </w:r>
    <w:r>
      <w:rPr>
        <w:rStyle w:val="Nessuno"/>
        <w:sz w:val="16"/>
        <w:szCs w:val="16"/>
      </w:rPr>
      <w:fldChar w:fldCharType="end"/>
    </w:r>
  </w:p>
  <w:p w14:paraId="797C3D2E" w14:textId="5FE83EAF" w:rsidR="008A1C16" w:rsidRDefault="00CF7DC0">
    <w:pPr>
      <w:pStyle w:val="Footer"/>
      <w:ind w:right="360"/>
    </w:pPr>
    <w:r>
      <w:rPr>
        <w:rStyle w:val="Nessuno"/>
        <w:sz w:val="14"/>
        <w:szCs w:val="14"/>
      </w:rPr>
      <w:t xml:space="preserve">Eionet Webinar on </w:t>
    </w:r>
    <w:r w:rsidR="004A33A9">
      <w:rPr>
        <w:rStyle w:val="Nessuno"/>
        <w:sz w:val="14"/>
        <w:szCs w:val="14"/>
      </w:rPr>
      <w:t xml:space="preserve">financing mechanisms for </w:t>
    </w:r>
    <w:r>
      <w:rPr>
        <w:rStyle w:val="Nessuno"/>
        <w:sz w:val="14"/>
        <w:szCs w:val="14"/>
      </w:rPr>
      <w:t xml:space="preserve">the Circular Economy - </w:t>
    </w:r>
    <w:r w:rsidR="004A33A9">
      <w:rPr>
        <w:rStyle w:val="Nessuno"/>
        <w:sz w:val="14"/>
        <w:szCs w:val="14"/>
      </w:rPr>
      <w:t>26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7D549" w14:textId="77777777" w:rsidR="00230399" w:rsidRDefault="00230399">
      <w:r>
        <w:separator/>
      </w:r>
    </w:p>
  </w:footnote>
  <w:footnote w:type="continuationSeparator" w:id="0">
    <w:p w14:paraId="69E115D3" w14:textId="77777777" w:rsidR="00230399" w:rsidRDefault="00230399">
      <w:r>
        <w:continuationSeparator/>
      </w:r>
    </w:p>
  </w:footnote>
  <w:footnote w:type="continuationNotice" w:id="1">
    <w:p w14:paraId="0FDE4B17" w14:textId="77777777" w:rsidR="00230399" w:rsidRDefault="0023039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B35D9"/>
    <w:multiLevelType w:val="hybridMultilevel"/>
    <w:tmpl w:val="59CC7196"/>
    <w:numStyleLink w:val="Stileimportato3"/>
  </w:abstractNum>
  <w:abstractNum w:abstractNumId="1" w15:restartNumberingAfterBreak="0">
    <w:nsid w:val="7DED4F08"/>
    <w:multiLevelType w:val="hybridMultilevel"/>
    <w:tmpl w:val="59CC7196"/>
    <w:styleLink w:val="Stileimportato3"/>
    <w:lvl w:ilvl="0" w:tplc="E3721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308E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FEF8E8">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3127F5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12DC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603548">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8EDC36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DE0B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4625E">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16"/>
    <w:rsid w:val="00076CF6"/>
    <w:rsid w:val="00093A22"/>
    <w:rsid w:val="00094F58"/>
    <w:rsid w:val="000C6C4D"/>
    <w:rsid w:val="001C5DB6"/>
    <w:rsid w:val="00201AD2"/>
    <w:rsid w:val="00204029"/>
    <w:rsid w:val="00204A41"/>
    <w:rsid w:val="00211743"/>
    <w:rsid w:val="00230399"/>
    <w:rsid w:val="00253665"/>
    <w:rsid w:val="00276FB5"/>
    <w:rsid w:val="002B6924"/>
    <w:rsid w:val="002E0AC8"/>
    <w:rsid w:val="003300FE"/>
    <w:rsid w:val="0033016A"/>
    <w:rsid w:val="003B409D"/>
    <w:rsid w:val="003E7BB9"/>
    <w:rsid w:val="00416601"/>
    <w:rsid w:val="00481333"/>
    <w:rsid w:val="00494704"/>
    <w:rsid w:val="004A33A9"/>
    <w:rsid w:val="004F19FE"/>
    <w:rsid w:val="005679C7"/>
    <w:rsid w:val="005878E5"/>
    <w:rsid w:val="005E44E8"/>
    <w:rsid w:val="005E6CD7"/>
    <w:rsid w:val="0064383D"/>
    <w:rsid w:val="00694507"/>
    <w:rsid w:val="006F63BB"/>
    <w:rsid w:val="00711FA0"/>
    <w:rsid w:val="00713E26"/>
    <w:rsid w:val="00725801"/>
    <w:rsid w:val="007512A1"/>
    <w:rsid w:val="00772958"/>
    <w:rsid w:val="007A0DF8"/>
    <w:rsid w:val="00825B44"/>
    <w:rsid w:val="00861103"/>
    <w:rsid w:val="008718C5"/>
    <w:rsid w:val="008A1C16"/>
    <w:rsid w:val="008B6D2A"/>
    <w:rsid w:val="00913402"/>
    <w:rsid w:val="00933692"/>
    <w:rsid w:val="00944615"/>
    <w:rsid w:val="0095660E"/>
    <w:rsid w:val="00973493"/>
    <w:rsid w:val="009C3F48"/>
    <w:rsid w:val="009C5580"/>
    <w:rsid w:val="00A23766"/>
    <w:rsid w:val="00A93E12"/>
    <w:rsid w:val="00B042CC"/>
    <w:rsid w:val="00B32C9A"/>
    <w:rsid w:val="00B93BE9"/>
    <w:rsid w:val="00BC0C0C"/>
    <w:rsid w:val="00BE6077"/>
    <w:rsid w:val="00C03525"/>
    <w:rsid w:val="00CA12C3"/>
    <w:rsid w:val="00CC32E9"/>
    <w:rsid w:val="00CF7DC0"/>
    <w:rsid w:val="00DA7944"/>
    <w:rsid w:val="00E27A31"/>
    <w:rsid w:val="00E35C04"/>
    <w:rsid w:val="00E4458B"/>
    <w:rsid w:val="00F50752"/>
    <w:rsid w:val="00F55B11"/>
    <w:rsid w:val="00F809EC"/>
    <w:rsid w:val="00F9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EE69"/>
  <w15:docId w15:val="{2C07FFE4-A2DD-4E71-A87F-EA9A04E2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11F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11F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mbria" w:eastAsia="Cambria" w:hAnsi="Cambria" w:cs="Cambria"/>
      <w:color w:val="000000"/>
      <w:sz w:val="24"/>
      <w:szCs w:val="24"/>
      <w:u w:color="000000"/>
      <w:lang w:val="en-US"/>
    </w:rPr>
  </w:style>
  <w:style w:type="character" w:customStyle="1" w:styleId="Nessuno">
    <w:name w:val="Nessuno"/>
  </w:style>
  <w:style w:type="paragraph" w:customStyle="1" w:styleId="Corpo">
    <w:name w:val="Corpo"/>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8"/>
      <w:szCs w:val="28"/>
      <w:u w:val="single" w:color="0000FF"/>
    </w:rPr>
  </w:style>
  <w:style w:type="paragraph" w:styleId="TOCHeading">
    <w:name w:val="TOC Heading"/>
    <w:next w:val="Corpo"/>
    <w:pPr>
      <w:keepNext/>
      <w:keepLines/>
      <w:spacing w:before="240" w:line="259" w:lineRule="auto"/>
    </w:pPr>
    <w:rPr>
      <w:rFonts w:ascii="Calibri" w:eastAsia="Calibri" w:hAnsi="Calibri" w:cs="Calibri"/>
      <w:color w:val="365F91"/>
      <w:sz w:val="40"/>
      <w:szCs w:val="40"/>
      <w:u w:color="365F91"/>
      <w:lang w:val="en-US"/>
    </w:rPr>
  </w:style>
  <w:style w:type="paragraph" w:styleId="TOC1">
    <w:name w:val="toc 1"/>
    <w:uiPriority w:val="39"/>
    <w:pPr>
      <w:tabs>
        <w:tab w:val="left" w:pos="422"/>
        <w:tab w:val="right" w:leader="dot" w:pos="9046"/>
      </w:tabs>
      <w:spacing w:after="100"/>
    </w:pPr>
    <w:rPr>
      <w:rFonts w:ascii="Cambria" w:eastAsia="Cambria" w:hAnsi="Cambria" w:cs="Cambria"/>
      <w:color w:val="000000"/>
      <w:sz w:val="24"/>
      <w:szCs w:val="24"/>
      <w:u w:color="000000"/>
      <w:lang w:val="en-US"/>
    </w:rPr>
  </w:style>
  <w:style w:type="paragraph" w:customStyle="1" w:styleId="Intestazione">
    <w:name w:val="Intestazione"/>
    <w:next w:val="Corpo"/>
    <w:pPr>
      <w:keepNext/>
      <w:keepLines/>
      <w:spacing w:before="240"/>
      <w:outlineLvl w:val="0"/>
    </w:pPr>
    <w:rPr>
      <w:rFonts w:ascii="Calibri" w:eastAsia="Calibri" w:hAnsi="Calibri" w:cs="Calibri"/>
      <w:b/>
      <w:bCs/>
      <w:color w:val="000000"/>
      <w:sz w:val="40"/>
      <w:szCs w:val="40"/>
      <w:u w:color="000000"/>
    </w:rPr>
  </w:style>
  <w:style w:type="paragraph" w:styleId="TOC2">
    <w:name w:val="toc 2"/>
    <w:uiPriority w:val="39"/>
    <w:pPr>
      <w:tabs>
        <w:tab w:val="left" w:pos="795"/>
        <w:tab w:val="right" w:leader="dot" w:pos="9046"/>
      </w:tabs>
      <w:spacing w:after="100"/>
      <w:ind w:left="240"/>
    </w:pPr>
    <w:rPr>
      <w:rFonts w:ascii="Cambria" w:eastAsia="Cambria" w:hAnsi="Cambria" w:cs="Cambria"/>
      <w:color w:val="000000"/>
      <w:sz w:val="24"/>
      <w:szCs w:val="24"/>
      <w:u w:color="000000"/>
      <w:lang w:val="en-US"/>
    </w:rPr>
  </w:style>
  <w:style w:type="paragraph" w:customStyle="1" w:styleId="Intestazione2">
    <w:name w:val="Intestazione 2"/>
    <w:next w:val="Corpo"/>
    <w:pPr>
      <w:keepNext/>
      <w:keepLines/>
      <w:spacing w:before="40"/>
      <w:outlineLvl w:val="1"/>
    </w:pPr>
    <w:rPr>
      <w:rFonts w:ascii="Calibri" w:eastAsia="Calibri" w:hAnsi="Calibri" w:cs="Calibri"/>
      <w:b/>
      <w:bCs/>
      <w:color w:val="000000"/>
      <w:sz w:val="26"/>
      <w:szCs w:val="26"/>
      <w:u w:color="000000"/>
    </w:rPr>
  </w:style>
  <w:style w:type="character" w:customStyle="1" w:styleId="Hyperlink1">
    <w:name w:val="Hyperlink.1"/>
    <w:basedOn w:val="Link"/>
    <w:rPr>
      <w:rFonts w:ascii="Calibri" w:eastAsia="Calibri" w:hAnsi="Calibri" w:cs="Calibri"/>
      <w:color w:val="0000FF"/>
      <w:sz w:val="22"/>
      <w:szCs w:val="22"/>
      <w:u w:val="single" w:color="0000FF"/>
    </w:rPr>
  </w:style>
  <w:style w:type="character" w:customStyle="1" w:styleId="Hyperlink2">
    <w:name w:val="Hyperlink.2"/>
    <w:basedOn w:val="Link"/>
    <w:rPr>
      <w:rFonts w:ascii="Calibri" w:eastAsia="Calibri" w:hAnsi="Calibri" w:cs="Calibri"/>
      <w:color w:val="0000FF"/>
      <w:sz w:val="22"/>
      <w:szCs w:val="22"/>
      <w:u w:val="single" w:color="0000FF"/>
      <w:lang w:val="de-DE"/>
    </w:rPr>
  </w:style>
  <w:style w:type="paragraph" w:styleId="FootnoteText">
    <w:name w:val="footnote text"/>
    <w:rPr>
      <w:rFonts w:ascii="Cambria" w:eastAsia="Cambria" w:hAnsi="Cambria" w:cs="Cambria"/>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xmsonormal">
    <w:name w:val="x_msonormal"/>
    <w:pPr>
      <w:spacing w:before="100" w:after="100"/>
    </w:pPr>
    <w:rPr>
      <w:rFonts w:cs="Arial Unicode MS"/>
      <w:color w:val="000000"/>
      <w:sz w:val="24"/>
      <w:szCs w:val="24"/>
      <w:u w:color="000000"/>
      <w:lang w:val="en-US"/>
    </w:rPr>
  </w:style>
  <w:style w:type="numbering" w:customStyle="1" w:styleId="Stileimportato3">
    <w:name w:val="Stile importato 3"/>
    <w:pPr>
      <w:numPr>
        <w:numId w:val="1"/>
      </w:numPr>
    </w:pPr>
  </w:style>
  <w:style w:type="character" w:customStyle="1" w:styleId="Hyperlink3">
    <w:name w:val="Hyperlink.3"/>
    <w:basedOn w:val="Link"/>
    <w:rPr>
      <w:rFonts w:ascii="Calibri" w:eastAsia="Calibri" w:hAnsi="Calibri" w:cs="Calibri"/>
      <w:color w:val="0000FF"/>
      <w:sz w:val="22"/>
      <w:szCs w:val="22"/>
      <w:u w:val="single" w:color="0000FF"/>
      <w:lang w:val="en-US"/>
    </w:rPr>
  </w:style>
  <w:style w:type="character" w:customStyle="1" w:styleId="Hyperlink4">
    <w:name w:val="Hyperlink.4"/>
    <w:basedOn w:val="Nessuno"/>
    <w:rPr>
      <w:rFonts w:ascii="Calibri" w:eastAsia="Calibri" w:hAnsi="Calibri" w:cs="Calibri"/>
      <w:color w:val="0000FF"/>
      <w:sz w:val="22"/>
      <w:szCs w:val="22"/>
      <w:u w:val="single" w:color="0000FF"/>
    </w:rPr>
  </w:style>
  <w:style w:type="paragraph" w:styleId="ListParagraph">
    <w:name w:val="List Paragraph"/>
    <w:pPr>
      <w:ind w:left="720"/>
    </w:pPr>
    <w:rPr>
      <w:rFonts w:ascii="Times" w:eastAsia="Times" w:hAnsi="Times" w:cs="Times"/>
      <w:color w:val="000000"/>
      <w:u w:color="000000"/>
      <w:lang w:val="de-D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58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913402"/>
    <w:rPr>
      <w:b/>
      <w:bCs/>
    </w:rPr>
  </w:style>
  <w:style w:type="character" w:customStyle="1" w:styleId="CommentSubjectChar">
    <w:name w:val="Comment Subject Char"/>
    <w:basedOn w:val="CommentTextChar"/>
    <w:link w:val="CommentSubject"/>
    <w:uiPriority w:val="99"/>
    <w:semiHidden/>
    <w:rsid w:val="00913402"/>
    <w:rPr>
      <w:b/>
      <w:bCs/>
      <w:lang w:val="en-US" w:eastAsia="en-US"/>
    </w:rPr>
  </w:style>
  <w:style w:type="paragraph" w:styleId="NoSpacing">
    <w:name w:val="No Spacing"/>
    <w:uiPriority w:val="1"/>
    <w:qFormat/>
    <w:rsid w:val="00933692"/>
    <w:rPr>
      <w:sz w:val="24"/>
      <w:szCs w:val="24"/>
      <w:lang w:val="en-US" w:eastAsia="en-US"/>
    </w:rPr>
  </w:style>
  <w:style w:type="table" w:styleId="TableGrid">
    <w:name w:val="Table Grid"/>
    <w:basedOn w:val="TableNormal"/>
    <w:uiPriority w:val="39"/>
    <w:rsid w:val="0094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1FA0"/>
    <w:rPr>
      <w:rFonts w:asciiTheme="majorHAnsi" w:eastAsiaTheme="majorEastAsia" w:hAnsiTheme="majorHAnsi" w:cstheme="majorBidi"/>
      <w:color w:val="365F91" w:themeColor="accent1" w:themeShade="BF"/>
      <w:sz w:val="26"/>
      <w:szCs w:val="26"/>
      <w:lang w:val="en-US" w:eastAsia="en-US"/>
    </w:rPr>
  </w:style>
  <w:style w:type="character" w:customStyle="1" w:styleId="Heading1Char">
    <w:name w:val="Heading 1 Char"/>
    <w:basedOn w:val="DefaultParagraphFont"/>
    <w:link w:val="Heading1"/>
    <w:uiPriority w:val="9"/>
    <w:rsid w:val="00711FA0"/>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4A33A9"/>
    <w:pPr>
      <w:tabs>
        <w:tab w:val="center" w:pos="4513"/>
        <w:tab w:val="right" w:pos="9026"/>
      </w:tabs>
    </w:pPr>
  </w:style>
  <w:style w:type="character" w:customStyle="1" w:styleId="HeaderChar">
    <w:name w:val="Header Char"/>
    <w:basedOn w:val="DefaultParagraphFont"/>
    <w:link w:val="Header"/>
    <w:uiPriority w:val="99"/>
    <w:rsid w:val="004A33A9"/>
    <w:rPr>
      <w:sz w:val="24"/>
      <w:szCs w:val="24"/>
      <w:lang w:val="en-US" w:eastAsia="en-US"/>
    </w:rPr>
  </w:style>
  <w:style w:type="character" w:styleId="FollowedHyperlink">
    <w:name w:val="FollowedHyperlink"/>
    <w:basedOn w:val="DefaultParagraphFont"/>
    <w:uiPriority w:val="99"/>
    <w:semiHidden/>
    <w:unhideWhenUsed/>
    <w:rsid w:val="000C6C4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67167">
      <w:bodyDiv w:val="1"/>
      <w:marLeft w:val="0"/>
      <w:marRight w:val="0"/>
      <w:marTop w:val="0"/>
      <w:marBottom w:val="0"/>
      <w:divBdr>
        <w:top w:val="none" w:sz="0" w:space="0" w:color="auto"/>
        <w:left w:val="none" w:sz="0" w:space="0" w:color="auto"/>
        <w:bottom w:val="none" w:sz="0" w:space="0" w:color="auto"/>
        <w:right w:val="none" w:sz="0" w:space="0" w:color="auto"/>
      </w:divBdr>
    </w:div>
    <w:div w:id="997879956">
      <w:bodyDiv w:val="1"/>
      <w:marLeft w:val="0"/>
      <w:marRight w:val="0"/>
      <w:marTop w:val="0"/>
      <w:marBottom w:val="0"/>
      <w:divBdr>
        <w:top w:val="none" w:sz="0" w:space="0" w:color="auto"/>
        <w:left w:val="none" w:sz="0" w:space="0" w:color="auto"/>
        <w:bottom w:val="none" w:sz="0" w:space="0" w:color="auto"/>
        <w:right w:val="none" w:sz="0" w:space="0" w:color="auto"/>
      </w:divBdr>
    </w:div>
    <w:div w:id="1485777602">
      <w:bodyDiv w:val="1"/>
      <w:marLeft w:val="0"/>
      <w:marRight w:val="0"/>
      <w:marTop w:val="0"/>
      <w:marBottom w:val="0"/>
      <w:divBdr>
        <w:top w:val="none" w:sz="0" w:space="0" w:color="auto"/>
        <w:left w:val="none" w:sz="0" w:space="0" w:color="auto"/>
        <w:bottom w:val="none" w:sz="0" w:space="0" w:color="auto"/>
        <w:right w:val="none" w:sz="0" w:space="0" w:color="auto"/>
      </w:divBdr>
    </w:div>
    <w:div w:id="163926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hkel.Krusberg@Envir.ee" TargetMode="External"/><Relationship Id="rId18" Type="http://schemas.openxmlformats.org/officeDocument/2006/relationships/hyperlink" Target="https://eea.webex.com/eea/j.php?MTID=m119bd1de8423d5c1252c80f05c42d7b9"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mailto:Andreas.VERSMANN@ec.europa.e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eionet.europa.eu/nrc-scp-waste/library/eionet-webinars/webinars-resource-efficien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bex.com/test-meeting.html" TargetMode="External"/><Relationship Id="rId23" Type="http://schemas.openxmlformats.org/officeDocument/2006/relationships/footer" Target="footer1.xml"/><Relationship Id="rId10" Type="http://schemas.openxmlformats.org/officeDocument/2006/relationships/hyperlink" Target="http://www.eea.europa.eu/about-us/countries-and-eionet"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forum.eionet.europa.eu/nrc-scp-waste/library/eionet-webinars/webinars-resource-efficiency" TargetMode="External"/><Relationship Id="rId14" Type="http://schemas.openxmlformats.org/officeDocument/2006/relationships/hyperlink" Target="https://docs.google.com/document/d/1ZZ6xe9ETvoFJWBR-zADdwFoy0jCx8M0YL9wqVqq5wgY/edit"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FBAF-F5AE-4E34-BBBD-63684722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11</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Kazmierczyk</dc:creator>
  <cp:lastModifiedBy>Pawel Kazmierczyk</cp:lastModifiedBy>
  <cp:revision>17</cp:revision>
  <cp:lastPrinted>2018-09-25T17:52:00Z</cp:lastPrinted>
  <dcterms:created xsi:type="dcterms:W3CDTF">2018-09-25T14:57:00Z</dcterms:created>
  <dcterms:modified xsi:type="dcterms:W3CDTF">2018-09-25T17:52:00Z</dcterms:modified>
</cp:coreProperties>
</file>