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4A7E" w14:textId="77777777" w:rsidR="00AB3BAC" w:rsidRDefault="00AB3BAC"/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973"/>
      </w:tblGrid>
      <w:tr w:rsidR="00081D4C" w:rsidRPr="005A41F6" w14:paraId="53EC8B04" w14:textId="77777777" w:rsidTr="0036185F">
        <w:trPr>
          <w:cantSplit/>
          <w:trHeight w:val="903"/>
          <w:jc w:val="center"/>
        </w:trPr>
        <w:tc>
          <w:tcPr>
            <w:tcW w:w="4796" w:type="dxa"/>
          </w:tcPr>
          <w:p w14:paraId="031DB452" w14:textId="77777777" w:rsidR="00081D4C" w:rsidRPr="006F3F50" w:rsidRDefault="0096307F" w:rsidP="0036185F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bCs/>
              </w:rPr>
              <w:t xml:space="preserve">European Environment Agency </w:t>
            </w:r>
            <w:r w:rsidRPr="001D1762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83A7901" wp14:editId="26410FE1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vAlign w:val="center"/>
          </w:tcPr>
          <w:p w14:paraId="259B5A86" w14:textId="77777777" w:rsidR="00081D4C" w:rsidRPr="00D17FA1" w:rsidRDefault="00081D4C" w:rsidP="0036185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  <w:lang w:val="en-GB" w:eastAsia="en-GB"/>
              </w:rPr>
              <w:drawing>
                <wp:inline distT="0" distB="0" distL="0" distR="0" wp14:anchorId="290AEF86" wp14:editId="2393B7C8">
                  <wp:extent cx="2828925" cy="657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DFC1C" w14:textId="77777777" w:rsidR="002B1ADF" w:rsidRDefault="002B1ADF">
      <w:pPr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BDD87FA" w14:textId="77777777" w:rsidR="002B1ADF" w:rsidRDefault="002B1ADF">
      <w:pPr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6CB6586F" w14:textId="77777777" w:rsidR="002B1ADF" w:rsidRDefault="002B1AD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A6B99A1" w14:textId="77777777" w:rsidR="002B1ADF" w:rsidRDefault="009A46B5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Working title: </w:t>
      </w:r>
    </w:p>
    <w:p w14:paraId="7CF18057" w14:textId="77777777" w:rsidR="002B1ADF" w:rsidRDefault="003C4A3E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Developing an efficient and sustainable way forward on the Eionet water data flows: </w:t>
      </w:r>
      <w:r w:rsidR="009A46B5">
        <w:rPr>
          <w:rFonts w:ascii="Arial" w:eastAsia="Arial" w:hAnsi="Arial" w:cs="Arial"/>
          <w:b/>
          <w:bCs/>
          <w:i/>
          <w:iCs/>
          <w:sz w:val="32"/>
          <w:szCs w:val="32"/>
        </w:rPr>
        <w:t>Review of water data flows and data handling processes</w:t>
      </w:r>
    </w:p>
    <w:p w14:paraId="57D5750D" w14:textId="77777777" w:rsidR="002B1ADF" w:rsidRDefault="002B1ADF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14:paraId="32F85FD8" w14:textId="77777777" w:rsidR="002B1ADF" w:rsidRDefault="002B1ADF">
      <w:pPr>
        <w:jc w:val="center"/>
        <w:rPr>
          <w:rFonts w:ascii="Arial" w:eastAsia="Arial" w:hAnsi="Arial" w:cs="Arial"/>
          <w:b/>
          <w:bCs/>
        </w:rPr>
      </w:pPr>
    </w:p>
    <w:p w14:paraId="7D81BF6D" w14:textId="77777777" w:rsidR="002B1ADF" w:rsidRDefault="009A46B5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2014 Freshwater Eionet Workshop</w:t>
      </w:r>
    </w:p>
    <w:p w14:paraId="7599B041" w14:textId="77777777" w:rsidR="002B1ADF" w:rsidRDefault="009A46B5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26</w:t>
      </w:r>
      <w:r w:rsidR="0096307F"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 xml:space="preserve">27 June 2014, </w:t>
      </w:r>
      <w:r>
        <w:rPr>
          <w:rFonts w:ascii="Arial" w:eastAsia="Arial" w:hAnsi="Arial" w:cs="Arial"/>
          <w:b/>
          <w:bCs/>
          <w:lang w:val="sv-SE"/>
        </w:rPr>
        <w:t>Copenhagen</w:t>
      </w:r>
    </w:p>
    <w:p w14:paraId="240BB0F7" w14:textId="77777777" w:rsidR="002B1ADF" w:rsidRDefault="002B1ADF">
      <w:pPr>
        <w:jc w:val="center"/>
        <w:rPr>
          <w:rFonts w:ascii="Arial" w:eastAsia="Arial" w:hAnsi="Arial" w:cs="Arial"/>
          <w:b/>
          <w:bCs/>
          <w:lang w:val="sv-SE"/>
        </w:rPr>
      </w:pPr>
    </w:p>
    <w:p w14:paraId="6F90B73D" w14:textId="77777777" w:rsidR="002B1ADF" w:rsidRDefault="002F60FB">
      <w:pPr>
        <w:jc w:val="center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 xml:space="preserve"> Draft Agenda</w:t>
      </w:r>
    </w:p>
    <w:p w14:paraId="1DD29241" w14:textId="77777777" w:rsidR="00583897" w:rsidRDefault="00583897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1"/>
        <w:tblW w:w="496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96"/>
        <w:gridCol w:w="5872"/>
        <w:gridCol w:w="247"/>
        <w:gridCol w:w="2303"/>
      </w:tblGrid>
      <w:tr w:rsidR="00DA0E78" w14:paraId="151BF308" w14:textId="77777777" w:rsidTr="00BB6537">
        <w:trPr>
          <w:trHeight w:val="81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7B17" w14:textId="77777777" w:rsidR="00DA0E78" w:rsidRDefault="00DA0E78" w:rsidP="00DA0E78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1st Day – 26 June</w:t>
            </w:r>
          </w:p>
        </w:tc>
      </w:tr>
      <w:tr w:rsidR="00DA0E78" w14:paraId="7B01CD4C" w14:textId="77777777" w:rsidTr="00BB6537">
        <w:trPr>
          <w:trHeight w:val="18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2CEE" w14:textId="77777777" w:rsidR="00DA0E78" w:rsidRDefault="00DA0E78">
            <w:pPr>
              <w:spacing w:before="144" w:after="144"/>
              <w:jc w:val="center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14:paraId="01939B0E" w14:textId="77777777" w:rsidR="00DA0E78" w:rsidRDefault="00DA0E78">
            <w:pPr>
              <w:spacing w:before="144" w:after="144"/>
              <w:ind w:left="68" w:hanging="26"/>
              <w:jc w:val="center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D7A" w14:textId="77777777" w:rsidR="00DA0E78" w:rsidRDefault="00DA0E78">
            <w:pPr>
              <w:spacing w:before="144" w:after="144"/>
              <w:ind w:left="68" w:hanging="26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 and discussion</w:t>
            </w:r>
          </w:p>
        </w:tc>
      </w:tr>
      <w:tr w:rsidR="00DA0E78" w:rsidRPr="00E36314" w14:paraId="76423B6D" w14:textId="77777777" w:rsidTr="00BB6537">
        <w:trPr>
          <w:trHeight w:val="2916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C8FF" w14:textId="77777777" w:rsidR="00DA0E78" w:rsidRPr="00F055B8" w:rsidRDefault="00DA0E78" w:rsidP="0036185F">
            <w:pPr>
              <w:rPr>
                <w:b/>
              </w:rPr>
            </w:pPr>
            <w:r w:rsidRPr="00F055B8">
              <w:rPr>
                <w:b/>
              </w:rPr>
              <w:t>10:30 – 11:</w:t>
            </w:r>
            <w:r w:rsidR="0036185F">
              <w:rPr>
                <w:b/>
              </w:rPr>
              <w:t>15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9B8D" w14:textId="77777777" w:rsidR="00DA0E78" w:rsidRDefault="00DA0E78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Welcome and introduction </w:t>
            </w:r>
          </w:p>
          <w:p w14:paraId="7C5063E9" w14:textId="77777777" w:rsidR="00B32C0A" w:rsidRDefault="00B32C0A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>Chair: Anita Künitzer, ETC</w:t>
            </w:r>
          </w:p>
          <w:p w14:paraId="3315CCDE" w14:textId="77777777" w:rsidR="00DA0E78" w:rsidRDefault="00DA0E78" w:rsidP="002A3FDD">
            <w:pPr>
              <w:pStyle w:val="BodyText2"/>
              <w:numPr>
                <w:ilvl w:val="0"/>
                <w:numId w:val="21"/>
              </w:numPr>
              <w:spacing w:before="144" w:after="144"/>
              <w:rPr>
                <w:bCs/>
              </w:rPr>
            </w:pPr>
            <w:r>
              <w:rPr>
                <w:bCs/>
              </w:rPr>
              <w:t>W</w:t>
            </w:r>
            <w:r w:rsidRPr="00E31336">
              <w:rPr>
                <w:bCs/>
              </w:rPr>
              <w:t>elcome by EEA</w:t>
            </w:r>
            <w:r>
              <w:rPr>
                <w:bCs/>
              </w:rPr>
              <w:t xml:space="preserve">, </w:t>
            </w:r>
          </w:p>
          <w:p w14:paraId="666137CA" w14:textId="77777777" w:rsidR="00DA0E78" w:rsidRDefault="00DA0E78" w:rsidP="002A3FD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</w:rPr>
            </w:pPr>
            <w:r>
              <w:rPr>
                <w:bCs/>
              </w:rPr>
              <w:t>Objectives and rational of the workshop  (background document)</w:t>
            </w:r>
          </w:p>
          <w:p w14:paraId="3AA623BD" w14:textId="24BF9D61" w:rsidR="002A3FDD" w:rsidRPr="00961B6A" w:rsidRDefault="00E36314" w:rsidP="00961B6A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</w:rPr>
            </w:pPr>
            <w:r>
              <w:rPr>
                <w:bCs/>
              </w:rPr>
              <w:t xml:space="preserve">Overview on EEA </w:t>
            </w:r>
            <w:r w:rsidR="00F74A65">
              <w:rPr>
                <w:bCs/>
              </w:rPr>
              <w:t>developments on water reporting and</w:t>
            </w:r>
            <w:r>
              <w:rPr>
                <w:bCs/>
              </w:rPr>
              <w:t xml:space="preserve"> </w:t>
            </w:r>
            <w:r w:rsidRPr="00961B6A">
              <w:rPr>
                <w:bCs/>
              </w:rPr>
              <w:t xml:space="preserve">needs </w:t>
            </w:r>
            <w:r w:rsidR="002A3FDD" w:rsidRPr="00961B6A">
              <w:rPr>
                <w:bCs/>
              </w:rPr>
              <w:t>for a possible suspension of the priority data flow in 2014 and reporting 2013 data only in 2015</w:t>
            </w:r>
          </w:p>
          <w:p w14:paraId="12B5DDF5" w14:textId="77777777" w:rsidR="00DA0E78" w:rsidRPr="00E31336" w:rsidRDefault="00DA0E78" w:rsidP="002A3FD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</w:rPr>
            </w:pPr>
            <w:r>
              <w:rPr>
                <w:bCs/>
              </w:rPr>
              <w:t>Update on new NRC structure</w:t>
            </w:r>
          </w:p>
          <w:p w14:paraId="6610C0BD" w14:textId="77777777" w:rsidR="00DA0E78" w:rsidRPr="00081D4C" w:rsidRDefault="00DA0E78" w:rsidP="002A3FDD">
            <w:pPr>
              <w:pStyle w:val="BodyText2"/>
              <w:numPr>
                <w:ilvl w:val="0"/>
                <w:numId w:val="21"/>
              </w:numPr>
              <w:spacing w:before="144" w:after="14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DG ENV recent developments and needs</w:t>
            </w:r>
            <w:r w:rsidR="0036185F">
              <w:rPr>
                <w:i/>
                <w:iCs/>
              </w:rPr>
              <w:t xml:space="preserve"> (30 min)</w:t>
            </w:r>
          </w:p>
          <w:p w14:paraId="2BBF1077" w14:textId="77777777" w:rsidR="00DA0E78" w:rsidRPr="0019706C" w:rsidRDefault="00DA0E78" w:rsidP="002A3FD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 xml:space="preserve"> Needs of SOE information for policy assessments and policy integration;</w:t>
            </w:r>
          </w:p>
          <w:p w14:paraId="5BE77E18" w14:textId="77777777" w:rsidR="00DA0E78" w:rsidRPr="00D13B67" w:rsidRDefault="00DA0E78" w:rsidP="00961B6A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</w:rPr>
            </w:pPr>
            <w:r>
              <w:rPr>
                <w:i/>
                <w:iCs/>
              </w:rPr>
              <w:t>WFD reporting guidance for 2016, reviewed and restructured</w:t>
            </w:r>
            <w:r w:rsidR="0036185F">
              <w:rPr>
                <w:i/>
                <w:iCs/>
              </w:rPr>
              <w:t xml:space="preserve"> </w:t>
            </w:r>
            <w:r w:rsidR="00D13B67">
              <w:rPr>
                <w:i/>
                <w:iCs/>
              </w:rPr>
              <w:t xml:space="preserve">(presentation by ATKINS on </w:t>
            </w:r>
            <w:r w:rsidR="00961B6A">
              <w:rPr>
                <w:i/>
                <w:iCs/>
              </w:rPr>
              <w:t xml:space="preserve">the WFD </w:t>
            </w:r>
            <w:r w:rsidR="00B01A5D">
              <w:rPr>
                <w:i/>
                <w:iCs/>
              </w:rPr>
              <w:t xml:space="preserve">reporting </w:t>
            </w:r>
            <w:r w:rsidR="00961B6A">
              <w:rPr>
                <w:i/>
                <w:iCs/>
              </w:rPr>
              <w:t>guidance and technical requirements)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5975" w14:textId="77777777" w:rsidR="003E53A2" w:rsidRDefault="003E53A2" w:rsidP="00B01A5D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6C2D8BF5" w14:textId="77777777" w:rsidR="003E53A2" w:rsidRDefault="003E53A2" w:rsidP="00B01A5D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23D9D3D7" w14:textId="77777777" w:rsidR="003E53A2" w:rsidRDefault="00BA21A5" w:rsidP="00B01A5D">
            <w:pPr>
              <w:pStyle w:val="BodyText2"/>
              <w:spacing w:before="144" w:after="14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Beate Werner</w:t>
            </w:r>
            <w:r w:rsidR="003E53A2">
              <w:rPr>
                <w:bCs/>
                <w:lang w:val="de-DE"/>
              </w:rPr>
              <w:t xml:space="preserve"> (EEA) </w:t>
            </w:r>
          </w:p>
          <w:p w14:paraId="2A5F2786" w14:textId="77777777" w:rsidR="003E53A2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1F7BFA5A" w14:textId="77777777" w:rsidR="003E53A2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72400AC9" w14:textId="77777777" w:rsidR="003E53A2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1DEAB4C9" w14:textId="77777777" w:rsidR="003E53A2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50264EEC" w14:textId="77777777" w:rsidR="003E53A2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5ADD48E4" w14:textId="6F0BDE1C" w:rsidR="00961B6A" w:rsidRPr="00B01A5D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  <w:r w:rsidRPr="003E53A2">
              <w:rPr>
                <w:bCs/>
                <w:lang w:val="de-DE"/>
              </w:rPr>
              <w:t xml:space="preserve">Joaquim </w:t>
            </w:r>
            <w:proofErr w:type="spellStart"/>
            <w:r w:rsidRPr="003E53A2">
              <w:rPr>
                <w:bCs/>
                <w:lang w:val="de-DE"/>
              </w:rPr>
              <w:t>Capitão</w:t>
            </w:r>
            <w:proofErr w:type="spellEnd"/>
            <w:r>
              <w:rPr>
                <w:bCs/>
                <w:lang w:val="de-DE"/>
              </w:rPr>
              <w:t xml:space="preserve"> (DG ENV)</w:t>
            </w:r>
          </w:p>
        </w:tc>
      </w:tr>
      <w:tr w:rsidR="00CB2EEF" w:rsidRPr="00490681" w14:paraId="3D1CF144" w14:textId="77777777" w:rsidTr="00BA21A5">
        <w:trPr>
          <w:trHeight w:val="760"/>
        </w:trPr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B450" w14:textId="77777777" w:rsidR="00CB2EEF" w:rsidRPr="00806621" w:rsidRDefault="00BB6537" w:rsidP="0036185F">
            <w:pPr>
              <w:rPr>
                <w:b/>
              </w:rPr>
            </w:pPr>
            <w:r>
              <w:rPr>
                <w:b/>
              </w:rPr>
              <w:t>11</w:t>
            </w:r>
            <w:r w:rsidRPr="00F055B8">
              <w:rPr>
                <w:b/>
              </w:rPr>
              <w:t>:</w:t>
            </w:r>
            <w:r w:rsidR="0036185F">
              <w:rPr>
                <w:b/>
              </w:rPr>
              <w:t xml:space="preserve">15 </w:t>
            </w:r>
            <w:r>
              <w:rPr>
                <w:b/>
              </w:rPr>
              <w:t>– 12</w:t>
            </w:r>
            <w:r w:rsidRPr="00F055B8">
              <w:rPr>
                <w:b/>
              </w:rPr>
              <w:t>:</w:t>
            </w:r>
            <w:r w:rsidR="0036185F">
              <w:rPr>
                <w:b/>
              </w:rPr>
              <w:t>15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5AAD" w14:textId="77777777" w:rsidR="00CB2EEF" w:rsidRDefault="00CB2EEF" w:rsidP="000C4200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1: Restructuring data processing: Technical developments</w:t>
            </w:r>
            <w:r w:rsidR="00E363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at EEA</w:t>
            </w:r>
          </w:p>
          <w:p w14:paraId="370B4AC2" w14:textId="77777777" w:rsidR="00CB2EEF" w:rsidRPr="00BA21A5" w:rsidRDefault="00CB2EEF" w:rsidP="000C4200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A21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Chair: EEA - MDI </w:t>
            </w:r>
          </w:p>
          <w:p w14:paraId="473FB8E3" w14:textId="21869843" w:rsidR="00961B6A" w:rsidRDefault="00961B6A" w:rsidP="00961B6A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961B6A">
              <w:rPr>
                <w:rFonts w:ascii="Arial" w:eastAsia="Arial" w:hAnsi="Arial" w:cs="Arial"/>
                <w:sz w:val="20"/>
                <w:szCs w:val="20"/>
              </w:rPr>
              <w:t xml:space="preserve">Technical developments for the </w:t>
            </w:r>
            <w:proofErr w:type="spellStart"/>
            <w:r w:rsidR="00FA0FF6">
              <w:rPr>
                <w:rFonts w:ascii="Arial" w:eastAsia="Arial" w:hAnsi="Arial" w:cs="Arial"/>
                <w:sz w:val="20"/>
                <w:szCs w:val="20"/>
              </w:rPr>
              <w:t>SoE</w:t>
            </w:r>
            <w:proofErr w:type="spellEnd"/>
            <w:r w:rsidRPr="00961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4A65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="00F74A65" w:rsidRPr="00961B6A">
              <w:rPr>
                <w:rFonts w:ascii="Arial" w:eastAsia="Arial" w:hAnsi="Arial" w:cs="Arial"/>
                <w:sz w:val="20"/>
                <w:szCs w:val="20"/>
              </w:rPr>
              <w:t>WFD</w:t>
            </w:r>
            <w:r w:rsidR="00F74A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61B6A">
              <w:rPr>
                <w:rFonts w:ascii="Arial" w:eastAsia="Arial" w:hAnsi="Arial" w:cs="Arial"/>
                <w:sz w:val="20"/>
                <w:szCs w:val="20"/>
              </w:rPr>
              <w:t xml:space="preserve">reporting and relevance for the EEA data handling in WISE </w:t>
            </w:r>
          </w:p>
          <w:p w14:paraId="72A4B015" w14:textId="438BF9C9" w:rsidR="00CB2EEF" w:rsidRPr="00961B6A" w:rsidRDefault="00961B6A" w:rsidP="00961B6A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961B6A">
              <w:rPr>
                <w:rFonts w:ascii="Arial" w:eastAsia="Arial" w:hAnsi="Arial" w:cs="Arial"/>
                <w:sz w:val="20"/>
                <w:szCs w:val="20"/>
              </w:rPr>
              <w:lastRenderedPageBreak/>
              <w:t>Upgrade of data structures and QA/QC tools in WISE, needs to restructure the data handling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what will </w:t>
            </w:r>
            <w:r w:rsidR="00B01A5D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="00F74A65">
              <w:rPr>
                <w:rFonts w:ascii="Arial" w:eastAsia="Arial" w:hAnsi="Arial" w:cs="Arial"/>
                <w:sz w:val="20"/>
                <w:szCs w:val="20"/>
              </w:rPr>
              <w:t xml:space="preserve">future </w:t>
            </w:r>
            <w:r>
              <w:rPr>
                <w:rFonts w:ascii="Arial" w:eastAsia="Arial" w:hAnsi="Arial" w:cs="Arial"/>
                <w:sz w:val="20"/>
                <w:szCs w:val="20"/>
              </w:rPr>
              <w:t>data handling look like in 2016?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40ABE" w14:textId="77777777" w:rsidR="00CB2EEF" w:rsidRPr="00DD5CE4" w:rsidRDefault="00D13B67" w:rsidP="00961B6A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br/>
              <w:t xml:space="preserve">EEA </w:t>
            </w:r>
            <w:r w:rsidR="00961B6A">
              <w:rPr>
                <w:rFonts w:ascii="Arial" w:eastAsia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MDI </w:t>
            </w:r>
          </w:p>
        </w:tc>
      </w:tr>
      <w:tr w:rsidR="00490681" w:rsidRPr="005E0C9B" w14:paraId="0D700A3B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9A2B" w14:textId="77777777" w:rsidR="00490681" w:rsidRPr="00202DF8" w:rsidRDefault="00490681" w:rsidP="003618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12:</w:t>
            </w:r>
            <w:r w:rsidR="0036185F">
              <w:rPr>
                <w:b/>
              </w:rPr>
              <w:t>15</w:t>
            </w:r>
            <w:r w:rsidR="0036185F" w:rsidRPr="00F055B8">
              <w:rPr>
                <w:b/>
              </w:rPr>
              <w:t xml:space="preserve"> </w:t>
            </w:r>
            <w:r w:rsidRPr="00F055B8">
              <w:rPr>
                <w:b/>
              </w:rPr>
              <w:t>– 13:00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1CA5" w14:textId="77777777" w:rsidR="00490681" w:rsidRDefault="00490681" w:rsidP="0036185F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Plenary discussion</w:t>
            </w:r>
          </w:p>
          <w:p w14:paraId="36E2A22F" w14:textId="77777777" w:rsidR="00490681" w:rsidRDefault="00490681" w:rsidP="0036185F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6B15">
              <w:rPr>
                <w:rFonts w:ascii="Arial" w:hAnsi="Arial" w:cs="Arial"/>
                <w:b/>
                <w:i/>
                <w:sz w:val="20"/>
                <w:szCs w:val="20"/>
              </w:rPr>
              <w:t>Questions to be discussed on the basis of the more detailed information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(background documents coming)</w:t>
            </w:r>
          </w:p>
          <w:p w14:paraId="2F74C06A" w14:textId="77777777" w:rsidR="00490681" w:rsidRDefault="00490681" w:rsidP="0036185F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806621">
              <w:rPr>
                <w:rFonts w:ascii="Arial" w:eastAsia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does the EEA restructuring of data handling mean for countries, what is needed in future? </w:t>
            </w:r>
          </w:p>
          <w:p w14:paraId="2D066618" w14:textId="4CAE520B" w:rsidR="00490681" w:rsidRPr="00490681" w:rsidRDefault="00490681" w:rsidP="00490681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can </w:t>
            </w:r>
            <w:r w:rsidR="006D62A2">
              <w:rPr>
                <w:rFonts w:ascii="Arial" w:eastAsia="Arial" w:hAnsi="Arial" w:cs="Arial"/>
                <w:sz w:val="20"/>
                <w:szCs w:val="20"/>
              </w:rPr>
              <w:t xml:space="preserve">there be a mutual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support </w:t>
            </w:r>
            <w:r w:rsidR="006D62A2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z w:val="20"/>
                <w:szCs w:val="20"/>
              </w:rPr>
              <w:t>the process</w:t>
            </w:r>
            <w:r w:rsidR="006D62A2">
              <w:rPr>
                <w:rFonts w:ascii="Arial" w:eastAsia="Arial" w:hAnsi="Arial" w:cs="Arial"/>
                <w:sz w:val="20"/>
                <w:szCs w:val="20"/>
              </w:rPr>
              <w:t xml:space="preserve"> by countries and EEA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69877A69" w14:textId="03B6C72E" w:rsidR="00490681" w:rsidRDefault="00E36314" w:rsidP="00E36314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the challenges for the s</w:t>
            </w:r>
            <w:r w:rsidR="00490681">
              <w:rPr>
                <w:rFonts w:ascii="Arial" w:eastAsia="Arial" w:hAnsi="Arial" w:cs="Arial"/>
                <w:sz w:val="20"/>
                <w:szCs w:val="20"/>
              </w:rPr>
              <w:t>treamlining SOE and WFD from the technical perspective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DA0E78" w14:paraId="6E88D02F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251F" w14:textId="77777777" w:rsidR="00DA0E78" w:rsidRPr="00806621" w:rsidRDefault="00DA0E78">
            <w:pPr>
              <w:rPr>
                <w:b/>
              </w:rPr>
            </w:pPr>
            <w:r w:rsidRPr="00806621">
              <w:rPr>
                <w:b/>
              </w:rPr>
              <w:t>13:00 -14:00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C5C4" w14:textId="77777777" w:rsidR="00DA0E78" w:rsidRPr="00202DF8" w:rsidRDefault="00DA0E78" w:rsidP="004519CD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i/>
                <w:sz w:val="20"/>
                <w:szCs w:val="20"/>
              </w:rPr>
              <w:t>Lunch bre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ak </w:t>
            </w:r>
          </w:p>
        </w:tc>
      </w:tr>
      <w:tr w:rsidR="008A7234" w:rsidRPr="00DA0E78" w14:paraId="55B0AAEF" w14:textId="77777777" w:rsidTr="00BB6537">
        <w:trPr>
          <w:trHeight w:val="160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8F11" w14:textId="77777777" w:rsidR="008A7234" w:rsidRPr="00901B70" w:rsidRDefault="008A7234" w:rsidP="00F055B8">
            <w:pPr>
              <w:rPr>
                <w:b/>
              </w:rPr>
            </w:pPr>
            <w:r>
              <w:rPr>
                <w:b/>
              </w:rPr>
              <w:t>14:00-15:3</w:t>
            </w:r>
            <w:r w:rsidRPr="00901B70">
              <w:rPr>
                <w:b/>
              </w:rPr>
              <w:t>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398B" w14:textId="77777777" w:rsidR="008A7234" w:rsidRDefault="008A7234" w:rsidP="0036185F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2: Content quality: Review of SoE data</w:t>
            </w:r>
          </w:p>
          <w:p w14:paraId="4C3D3D00" w14:textId="77777777" w:rsidR="008A7234" w:rsidRDefault="008A7234" w:rsidP="003E53A2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Chair: Anita </w:t>
            </w:r>
            <w:proofErr w:type="spellStart"/>
            <w:r>
              <w:rPr>
                <w:b/>
                <w:bCs/>
              </w:rPr>
              <w:t>Künitzer</w:t>
            </w:r>
            <w:proofErr w:type="spellEnd"/>
            <w:r>
              <w:rPr>
                <w:b/>
                <w:bCs/>
              </w:rPr>
              <w:t>, ETC</w:t>
            </w:r>
          </w:p>
          <w:p w14:paraId="76347670" w14:textId="2F716BA0" w:rsidR="008A7234" w:rsidRPr="003A3FB0" w:rsidRDefault="008A7234" w:rsidP="00490681">
            <w:pPr>
              <w:spacing w:before="144" w:after="144"/>
              <w:rPr>
                <w:rFonts w:ascii="Arial" w:eastAsia="Arial" w:hAnsi="Arial"/>
                <w:b/>
                <w:sz w:val="20"/>
                <w:lang w:val="en-GB"/>
              </w:rPr>
            </w:pPr>
          </w:p>
        </w:tc>
      </w:tr>
      <w:tr w:rsidR="008A7234" w:rsidRPr="00DA0E78" w14:paraId="2C92BD3C" w14:textId="77777777" w:rsidTr="00BB6537">
        <w:trPr>
          <w:trHeight w:val="160"/>
        </w:trPr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8397" w14:textId="77777777" w:rsidR="008A7234" w:rsidRDefault="008A7234" w:rsidP="00F055B8">
            <w:pPr>
              <w:rPr>
                <w:b/>
              </w:rPr>
            </w:pP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1FDB" w14:textId="77777777" w:rsidR="008A7234" w:rsidRDefault="008A7234" w:rsidP="00A06443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D31FB">
              <w:rPr>
                <w:rFonts w:ascii="Arial" w:eastAsia="Arial" w:hAnsi="Arial" w:cs="Arial"/>
                <w:sz w:val="20"/>
                <w:szCs w:val="20"/>
              </w:rPr>
              <w:t xml:space="preserve">ontent related review of SoE </w:t>
            </w:r>
            <w:r>
              <w:rPr>
                <w:rFonts w:ascii="Arial" w:eastAsia="Arial" w:hAnsi="Arial" w:cs="Arial"/>
                <w:sz w:val="20"/>
                <w:szCs w:val="20"/>
              </w:rPr>
              <w:t>Guidance / SoE Reporting Sheets</w:t>
            </w:r>
          </w:p>
          <w:p w14:paraId="634DF2E4" w14:textId="77777777" w:rsidR="008A7234" w:rsidRPr="00A06443" w:rsidRDefault="008A7234" w:rsidP="00590AD1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>WFD guidance document on reporting using SoE data</w:t>
            </w:r>
          </w:p>
          <w:p w14:paraId="406C08F8" w14:textId="77777777" w:rsidR="008A7234" w:rsidRPr="00A06443" w:rsidRDefault="008A7234" w:rsidP="00A06443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 xml:space="preserve">Use of data for indicators, </w:t>
            </w:r>
            <w:proofErr w:type="spellStart"/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>SoER</w:t>
            </w:r>
            <w:proofErr w:type="spellEnd"/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 xml:space="preserve"> assessments</w:t>
            </w:r>
          </w:p>
          <w:p w14:paraId="0BA0DA67" w14:textId="77777777" w:rsidR="008A7234" w:rsidRPr="00A06443" w:rsidRDefault="008A7234" w:rsidP="00A06443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>Use of SoE data for integrated assessments with WFD data</w:t>
            </w:r>
          </w:p>
          <w:p w14:paraId="34E75FC2" w14:textId="77777777" w:rsidR="008A7234" w:rsidRDefault="008A7234" w:rsidP="00490681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319AA">
              <w:rPr>
                <w:rFonts w:ascii="Arial" w:eastAsia="Arial" w:hAnsi="Arial" w:cs="Arial"/>
                <w:sz w:val="20"/>
                <w:szCs w:val="20"/>
              </w:rPr>
              <w:t>Possible updates of reporting sheets, changes in reporting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741D" w14:textId="77777777" w:rsidR="008A7234" w:rsidRPr="00A06443" w:rsidRDefault="008A7234" w:rsidP="00490681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>Sandra Richter</w:t>
            </w:r>
          </w:p>
          <w:p w14:paraId="6EE03FD1" w14:textId="77777777" w:rsidR="008A7234" w:rsidRDefault="008A7234" w:rsidP="00961B6A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B32C0A">
              <w:rPr>
                <w:rFonts w:ascii="Arial" w:eastAsia="Arial" w:hAnsi="Arial" w:cs="Arial"/>
                <w:bCs/>
                <w:sz w:val="20"/>
                <w:szCs w:val="20"/>
              </w:rPr>
              <w:t>with support from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ETC experts (</w:t>
            </w:r>
            <w:proofErr w:type="spellStart"/>
            <w:r w:rsidRPr="00B32C0A">
              <w:rPr>
                <w:rFonts w:ascii="Arial" w:eastAsia="Arial" w:hAnsi="Arial" w:cs="Arial"/>
                <w:bCs/>
                <w:sz w:val="20"/>
                <w:szCs w:val="20"/>
              </w:rPr>
              <w:t>Austnes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, Lidija</w:t>
            </w:r>
            <w:r w:rsidRPr="00B32C0A">
              <w:rPr>
                <w:rFonts w:ascii="Arial" w:eastAsia="Arial" w:hAnsi="Arial" w:cs="Arial"/>
                <w:bCs/>
                <w:sz w:val="20"/>
                <w:szCs w:val="20"/>
              </w:rPr>
              <w:t xml:space="preserve"> (CSI)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Vit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Codes 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Haz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sub); Anne or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Jannicke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(Biology); Hana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Prchalova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(Emissions); Georg or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Evangelos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(Water quantity))</w:t>
            </w:r>
          </w:p>
          <w:p w14:paraId="2BFD397A" w14:textId="77777777" w:rsidR="008A7234" w:rsidRPr="00B32C0A" w:rsidRDefault="008A7234" w:rsidP="00961B6A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8A7234" w:rsidRPr="00BA21A5" w14:paraId="7504607F" w14:textId="77777777" w:rsidTr="00BB6537">
        <w:trPr>
          <w:trHeight w:val="160"/>
        </w:trPr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7E51" w14:textId="77777777" w:rsidR="008A7234" w:rsidRDefault="008A7234" w:rsidP="00F055B8">
            <w:pPr>
              <w:rPr>
                <w:b/>
              </w:rPr>
            </w:pP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A2E6" w14:textId="77777777" w:rsidR="008A7234" w:rsidRPr="00490681" w:rsidRDefault="008A7234" w:rsidP="00B01A5D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Roadmap for INSPIRE check of WFD compliance and further steps of INSPIRE check for SoE information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113F" w14:textId="77777777" w:rsidR="008A7234" w:rsidRPr="00B01A5D" w:rsidRDefault="008A7234" w:rsidP="00BA21A5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  <w:r w:rsidRPr="00B01A5D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Stefan Jensen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 xml:space="preserve"> (EEA)</w:t>
            </w:r>
          </w:p>
        </w:tc>
      </w:tr>
      <w:tr w:rsidR="008A7234" w14:paraId="064DE708" w14:textId="77777777" w:rsidTr="00007AE7">
        <w:trPr>
          <w:trHeight w:val="160"/>
        </w:trPr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65D2" w14:textId="32126C3F" w:rsidR="008A7234" w:rsidRDefault="008A7234" w:rsidP="008A7234">
            <w:pPr>
              <w:rPr>
                <w:b/>
              </w:rPr>
            </w:pPr>
            <w:r>
              <w:rPr>
                <w:b/>
              </w:rPr>
              <w:t xml:space="preserve">15:30 – 16:00 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FC28" w14:textId="77777777" w:rsidR="008A7234" w:rsidRPr="00B01A5D" w:rsidRDefault="008A7234" w:rsidP="00007AE7">
            <w:p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B01A5D">
              <w:rPr>
                <w:rFonts w:ascii="Arial" w:eastAsia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86B0" w14:textId="77777777" w:rsidR="008A7234" w:rsidRDefault="008A7234" w:rsidP="00007AE7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8A7234" w14:paraId="0BE6DF22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577D" w14:textId="77777777" w:rsidR="008A7234" w:rsidRPr="00806621" w:rsidRDefault="008A7234" w:rsidP="004519CD">
            <w:pPr>
              <w:rPr>
                <w:b/>
              </w:rPr>
            </w:pP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2CA6" w14:textId="77777777" w:rsidR="008A7234" w:rsidRDefault="008A7234" w:rsidP="0036185F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</w:tc>
      </w:tr>
      <w:tr w:rsidR="00490681" w14:paraId="7D4C69CF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D455" w14:textId="1BCF493C" w:rsidR="00490681" w:rsidRPr="00806621" w:rsidRDefault="00490681" w:rsidP="008A7234">
            <w:pPr>
              <w:rPr>
                <w:b/>
              </w:rPr>
            </w:pPr>
            <w:r w:rsidRPr="00806621">
              <w:rPr>
                <w:b/>
              </w:rPr>
              <w:t>1</w:t>
            </w:r>
            <w:r w:rsidR="008A7234">
              <w:rPr>
                <w:b/>
              </w:rPr>
              <w:t>6</w:t>
            </w:r>
            <w:r w:rsidRPr="00806621">
              <w:rPr>
                <w:b/>
              </w:rPr>
              <w:t>:</w:t>
            </w:r>
            <w:r w:rsidR="008A7234">
              <w:rPr>
                <w:b/>
              </w:rPr>
              <w:t>0</w:t>
            </w:r>
            <w:r w:rsidRPr="00806621">
              <w:rPr>
                <w:b/>
              </w:rPr>
              <w:t xml:space="preserve">0 – </w:t>
            </w:r>
            <w:r>
              <w:rPr>
                <w:b/>
              </w:rPr>
              <w:t>17</w:t>
            </w:r>
            <w:r w:rsidRPr="00806621">
              <w:rPr>
                <w:b/>
              </w:rPr>
              <w:t>:</w:t>
            </w:r>
            <w:r w:rsidR="008A7234">
              <w:rPr>
                <w:b/>
              </w:rPr>
              <w:t>3</w:t>
            </w:r>
            <w:r w:rsidRPr="00806621">
              <w:rPr>
                <w:b/>
              </w:rPr>
              <w:t>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A5CE" w14:textId="77777777" w:rsidR="00490681" w:rsidRDefault="00490681" w:rsidP="0036185F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First break-out session</w:t>
            </w:r>
            <w:r w:rsidR="00522DEF">
              <w:rPr>
                <w:rFonts w:ascii="Arial" w:eastAsia="Arial" w:hAnsi="Arial" w:cs="Arial"/>
                <w:b/>
                <w:bCs/>
                <w:i/>
                <w:iCs/>
              </w:rPr>
              <w:t xml:space="preserve"> </w:t>
            </w:r>
          </w:p>
          <w:p w14:paraId="04B1C361" w14:textId="645A0BC1" w:rsidR="00FA0FF6" w:rsidRDefault="00FA0FF6" w:rsidP="0036185F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Chairs: </w:t>
            </w:r>
            <w:r w:rsidR="003E53A2">
              <w:rPr>
                <w:rFonts w:ascii="Arial" w:eastAsia="Arial" w:hAnsi="Arial" w:cs="Arial"/>
                <w:b/>
                <w:sz w:val="20"/>
                <w:szCs w:val="20"/>
              </w:rPr>
              <w:t xml:space="preserve">NFPs 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NRCs, Rapporteurs: ETC</w:t>
            </w:r>
          </w:p>
          <w:p w14:paraId="32A11750" w14:textId="77777777" w:rsidR="00490681" w:rsidRDefault="00490681" w:rsidP="0036185F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6B15">
              <w:rPr>
                <w:rFonts w:ascii="Arial" w:hAnsi="Arial" w:cs="Arial"/>
                <w:b/>
                <w:i/>
                <w:sz w:val="20"/>
                <w:szCs w:val="20"/>
              </w:rPr>
              <w:t>Questions to be discussed on the basis of the more detailed information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4519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(background documents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will be provided)</w:t>
            </w:r>
          </w:p>
          <w:p w14:paraId="69081EF1" w14:textId="77777777" w:rsidR="00490681" w:rsidRDefault="00490681" w:rsidP="00F11F34">
            <w:pPr>
              <w:pStyle w:val="ListParagraph"/>
              <w:numPr>
                <w:ilvl w:val="0"/>
                <w:numId w:val="17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824900">
              <w:rPr>
                <w:rFonts w:ascii="Arial" w:eastAsia="Arial" w:hAnsi="Arial" w:cs="Arial"/>
                <w:sz w:val="20"/>
                <w:szCs w:val="20"/>
              </w:rPr>
              <w:t xml:space="preserve"> is the best way 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improve the </w:t>
            </w:r>
            <w:r w:rsidRPr="00824900">
              <w:rPr>
                <w:rFonts w:ascii="Arial" w:eastAsia="Arial" w:hAnsi="Arial" w:cs="Arial"/>
                <w:sz w:val="20"/>
                <w:szCs w:val="20"/>
              </w:rPr>
              <w:t>link</w:t>
            </w:r>
            <w:r>
              <w:rPr>
                <w:rFonts w:ascii="Arial" w:eastAsia="Arial" w:hAnsi="Arial" w:cs="Arial"/>
                <w:sz w:val="20"/>
                <w:szCs w:val="20"/>
              </w:rPr>
              <w:t>age of</w:t>
            </w:r>
            <w:r w:rsidRPr="00824900">
              <w:rPr>
                <w:rFonts w:ascii="Arial" w:eastAsia="Arial" w:hAnsi="Arial" w:cs="Arial"/>
                <w:sz w:val="20"/>
                <w:szCs w:val="20"/>
              </w:rPr>
              <w:t xml:space="preserve"> WFD and SOE data?</w:t>
            </w:r>
          </w:p>
          <w:p w14:paraId="7797FD4E" w14:textId="77777777" w:rsidR="00343686" w:rsidRPr="00343686" w:rsidRDefault="00490681" w:rsidP="00343686">
            <w:pPr>
              <w:pStyle w:val="ListParagraph"/>
              <w:numPr>
                <w:ilvl w:val="0"/>
                <w:numId w:val="17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the consequences e.g. for the data handling?</w:t>
            </w:r>
          </w:p>
          <w:p w14:paraId="1CDD9FE9" w14:textId="77777777" w:rsidR="00490681" w:rsidRDefault="00490681" w:rsidP="00343686">
            <w:pPr>
              <w:pStyle w:val="ListParagraph"/>
              <w:numPr>
                <w:ilvl w:val="0"/>
                <w:numId w:val="17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82490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What is necessary 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Pr="00824900">
              <w:rPr>
                <w:rFonts w:ascii="Arial" w:eastAsia="Arial" w:hAnsi="Arial" w:cs="Arial"/>
                <w:sz w:val="20"/>
                <w:szCs w:val="20"/>
              </w:rPr>
              <w:t>country side?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What on EEA side?</w:t>
            </w:r>
          </w:p>
        </w:tc>
      </w:tr>
      <w:tr w:rsidR="00DA0E78" w:rsidRPr="005E0C9B" w14:paraId="73B2708A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24EE" w14:textId="77777777" w:rsidR="00DA0E78" w:rsidRPr="00824900" w:rsidRDefault="00DA0E78">
            <w:pPr>
              <w:rPr>
                <w:b/>
              </w:rPr>
            </w:pPr>
            <w:r w:rsidRPr="00824900">
              <w:rPr>
                <w:b/>
              </w:rPr>
              <w:lastRenderedPageBreak/>
              <w:t>19:00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ACAF" w14:textId="77777777" w:rsidR="00DA0E78" w:rsidRDefault="00DA0E78" w:rsidP="00E23336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Joint dinner</w:t>
            </w:r>
          </w:p>
        </w:tc>
      </w:tr>
      <w:tr w:rsidR="00DA0E78" w:rsidRPr="005E0C9B" w14:paraId="19ABFE4D" w14:textId="77777777" w:rsidTr="00BB6537">
        <w:trPr>
          <w:trHeight w:val="1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5C77" w14:textId="77777777" w:rsidR="00DA0E78" w:rsidRDefault="00DA0E78" w:rsidP="002F60FB">
            <w:pPr>
              <w:spacing w:before="144" w:after="144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2nd Day – 27 June</w:t>
            </w:r>
          </w:p>
        </w:tc>
      </w:tr>
      <w:tr w:rsidR="007644E3" w:rsidRPr="000D6255" w14:paraId="50266D82" w14:textId="77777777" w:rsidTr="00BB6537">
        <w:trPr>
          <w:trHeight w:val="856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84DE" w14:textId="77777777" w:rsidR="007644E3" w:rsidRDefault="007644E3" w:rsidP="0036185F">
            <w:pPr>
              <w:rPr>
                <w:b/>
              </w:rPr>
            </w:pPr>
            <w:r>
              <w:rPr>
                <w:b/>
              </w:rPr>
              <w:t>09:0</w:t>
            </w:r>
            <w:r w:rsidRPr="00806621">
              <w:rPr>
                <w:b/>
              </w:rPr>
              <w:t>0</w:t>
            </w:r>
            <w:r>
              <w:rPr>
                <w:b/>
              </w:rPr>
              <w:t>-11:00</w:t>
            </w:r>
          </w:p>
          <w:p w14:paraId="30C141FE" w14:textId="77777777" w:rsidR="002A3FDD" w:rsidRDefault="002A3FDD" w:rsidP="0036185F">
            <w:pPr>
              <w:rPr>
                <w:b/>
              </w:rPr>
            </w:pPr>
          </w:p>
          <w:p w14:paraId="010D852B" w14:textId="77777777" w:rsidR="002A3FDD" w:rsidRPr="00806621" w:rsidRDefault="002A3FDD" w:rsidP="0036185F">
            <w:pPr>
              <w:rPr>
                <w:b/>
              </w:rPr>
            </w:pP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7891" w14:textId="77777777" w:rsidR="007644E3" w:rsidRDefault="007644E3" w:rsidP="0036185F">
            <w:pPr>
              <w:spacing w:before="144" w:after="14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Session 3: SoE quality </w:t>
            </w:r>
            <w:r w:rsidRPr="004C56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assurance</w:t>
            </w:r>
            <w:r w:rsidRPr="004C569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– country fiches</w:t>
            </w:r>
          </w:p>
          <w:p w14:paraId="332C9F7F" w14:textId="4562E0C8" w:rsidR="008A7234" w:rsidRDefault="008A7234" w:rsidP="008A7234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>Chair: Beate Werner, EEA</w:t>
            </w:r>
          </w:p>
          <w:p w14:paraId="52B04A7D" w14:textId="0281AEF9" w:rsidR="007644E3" w:rsidRPr="007644E3" w:rsidRDefault="007644E3" w:rsidP="00A63F59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B43CC7" w:rsidRPr="000D6255" w14:paraId="7117702F" w14:textId="77777777" w:rsidTr="00B43CC7">
        <w:trPr>
          <w:trHeight w:val="2623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F4BB" w14:textId="77777777" w:rsidR="00B43CC7" w:rsidRDefault="00B43CC7" w:rsidP="0036185F">
            <w:pPr>
              <w:rPr>
                <w:b/>
              </w:rPr>
            </w:pP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A856" w14:textId="77777777" w:rsidR="00B43CC7" w:rsidRPr="007644E3" w:rsidRDefault="00B43CC7" w:rsidP="007644E3">
            <w:p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7644E3">
              <w:rPr>
                <w:rFonts w:ascii="Arial" w:eastAsia="Arial" w:hAnsi="Arial" w:cs="Arial"/>
                <w:sz w:val="20"/>
                <w:szCs w:val="20"/>
              </w:rPr>
              <w:t>Overview on country fiches for some country examples</w:t>
            </w:r>
          </w:p>
          <w:p w14:paraId="1116D592" w14:textId="77777777" w:rsidR="00B43CC7" w:rsidRPr="007644E3" w:rsidRDefault="00B43CC7" w:rsidP="007644E3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7644E3">
              <w:rPr>
                <w:rFonts w:ascii="Arial" w:eastAsia="Arial" w:hAnsi="Arial" w:cs="Arial"/>
                <w:sz w:val="20"/>
                <w:szCs w:val="20"/>
              </w:rPr>
              <w:t xml:space="preserve"> reported for</w:t>
            </w:r>
          </w:p>
          <w:p w14:paraId="340BEBDA" w14:textId="77777777" w:rsidR="00B43CC7" w:rsidRDefault="00B43CC7" w:rsidP="007644E3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3CC7">
              <w:rPr>
                <w:rFonts w:ascii="Arial" w:eastAsia="Arial" w:hAnsi="Arial" w:cs="Arial"/>
                <w:bCs/>
                <w:sz w:val="20"/>
                <w:szCs w:val="20"/>
              </w:rPr>
              <w:t xml:space="preserve">SoE Water Quality (rivers, lakes, groundwater) </w:t>
            </w:r>
          </w:p>
          <w:p w14:paraId="4863CB4F" w14:textId="77777777" w:rsidR="00B43CC7" w:rsidRDefault="00B43CC7" w:rsidP="00B43CC7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644E3">
              <w:rPr>
                <w:rFonts w:ascii="Arial" w:eastAsia="Arial" w:hAnsi="Arial" w:cs="Arial"/>
                <w:bCs/>
                <w:sz w:val="20"/>
                <w:szCs w:val="20"/>
              </w:rPr>
              <w:t xml:space="preserve">SoE Emissions </w:t>
            </w:r>
          </w:p>
          <w:p w14:paraId="377B699F" w14:textId="77777777" w:rsidR="00B43CC7" w:rsidRPr="00B43CC7" w:rsidRDefault="00B43CC7" w:rsidP="007644E3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3CC7">
              <w:rPr>
                <w:rFonts w:ascii="Arial" w:eastAsia="Arial" w:hAnsi="Arial" w:cs="Arial"/>
                <w:bCs/>
                <w:sz w:val="20"/>
                <w:szCs w:val="20"/>
              </w:rPr>
              <w:t xml:space="preserve">SoE Water Quantity </w:t>
            </w:r>
          </w:p>
          <w:p w14:paraId="148FBD06" w14:textId="77777777" w:rsidR="00B43CC7" w:rsidRPr="00B01A5D" w:rsidRDefault="00B43CC7" w:rsidP="00B43CC7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3CC7">
              <w:rPr>
                <w:rFonts w:ascii="Arial" w:eastAsia="Arial" w:hAnsi="Arial" w:cs="Arial"/>
                <w:sz w:val="20"/>
                <w:szCs w:val="20"/>
              </w:rPr>
              <w:t>What can be improved in the reporting (issues such as time series, stations etc.)</w:t>
            </w:r>
          </w:p>
          <w:p w14:paraId="695354DC" w14:textId="77777777" w:rsidR="00B01A5D" w:rsidRPr="000E2203" w:rsidRDefault="00B01A5D" w:rsidP="00B43CC7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90AD1">
              <w:rPr>
                <w:rFonts w:ascii="Arial" w:eastAsia="Arial" w:hAnsi="Arial" w:cs="Arial"/>
                <w:sz w:val="20"/>
                <w:szCs w:val="20"/>
              </w:rPr>
              <w:t>How are linkages between Waterbase and WFD databases in the countries</w:t>
            </w:r>
          </w:p>
          <w:p w14:paraId="3CEB7947" w14:textId="77777777" w:rsidR="000E2203" w:rsidRPr="00B43CC7" w:rsidRDefault="000E2203" w:rsidP="00B43CC7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90AD1">
              <w:rPr>
                <w:rFonts w:ascii="Arial" w:eastAsia="Arial" w:hAnsi="Arial" w:cs="Arial"/>
                <w:sz w:val="20"/>
                <w:szCs w:val="20"/>
              </w:rPr>
              <w:t xml:space="preserve">Linkages between </w:t>
            </w:r>
            <w:proofErr w:type="spellStart"/>
            <w:r w:rsidRPr="00590AD1">
              <w:rPr>
                <w:rFonts w:ascii="Arial" w:eastAsia="Arial" w:hAnsi="Arial" w:cs="Arial"/>
                <w:sz w:val="20"/>
                <w:szCs w:val="20"/>
              </w:rPr>
              <w:t>Waterbases</w:t>
            </w:r>
            <w:proofErr w:type="spellEnd"/>
            <w:r w:rsidRPr="00590AD1">
              <w:rPr>
                <w:rFonts w:ascii="Arial" w:eastAsia="Arial" w:hAnsi="Arial" w:cs="Arial"/>
                <w:sz w:val="20"/>
                <w:szCs w:val="20"/>
              </w:rPr>
              <w:t xml:space="preserve"> and WFD databases  (e.g. station tables with </w:t>
            </w:r>
            <w:proofErr w:type="spellStart"/>
            <w:r w:rsidRPr="00590AD1">
              <w:rPr>
                <w:rFonts w:ascii="Arial" w:eastAsia="Arial" w:hAnsi="Arial" w:cs="Arial"/>
                <w:sz w:val="20"/>
                <w:szCs w:val="20"/>
              </w:rPr>
              <w:t>RBDcode</w:t>
            </w:r>
            <w:proofErr w:type="spellEnd"/>
            <w:r w:rsidRPr="00590AD1">
              <w:rPr>
                <w:rFonts w:ascii="Arial" w:eastAsia="Arial" w:hAnsi="Arial" w:cs="Arial"/>
                <w:sz w:val="20"/>
                <w:szCs w:val="20"/>
              </w:rPr>
              <w:t>, naming of water bodies, stations etc.; water body code – should be pri</w:t>
            </w:r>
            <w:r>
              <w:rPr>
                <w:rFonts w:ascii="Arial" w:eastAsia="Arial" w:hAnsi="Arial" w:cs="Arial"/>
                <w:sz w:val="20"/>
                <w:szCs w:val="20"/>
              </w:rPr>
              <w:t>mary key to link all databases);</w:t>
            </w:r>
            <w:r w:rsidRPr="00590A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90AD1">
              <w:rPr>
                <w:rFonts w:ascii="Arial" w:eastAsia="Arial" w:hAnsi="Arial" w:cs="Arial"/>
                <w:sz w:val="20"/>
                <w:szCs w:val="20"/>
              </w:rPr>
              <w:t>esults from report on stations matching (task 141a, milestone 8)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86E36" w14:textId="77777777" w:rsidR="00B43CC7" w:rsidRDefault="00B43CC7" w:rsidP="007644E3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Sandra Richter</w:t>
            </w:r>
          </w:p>
          <w:p w14:paraId="62C8EA27" w14:textId="77777777" w:rsidR="00B01A5D" w:rsidRDefault="000E2203" w:rsidP="00B01A5D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(with support from 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Kari </w:t>
            </w:r>
            <w:proofErr w:type="spellStart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Austnes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(N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utrients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); Anne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Lyche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Solheim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Jannicke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Moe (Biology); </w:t>
            </w:r>
            <w:proofErr w:type="spellStart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Vit</w:t>
            </w:r>
            <w:proofErr w:type="spellEnd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 Codes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Haz</w:t>
            </w:r>
            <w:proofErr w:type="spellEnd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 substances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); Hana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Prchalova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Emissions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);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Georg or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Evangelos</w:t>
            </w:r>
            <w:proofErr w:type="spellEnd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Water quantity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))</w:t>
            </w:r>
          </w:p>
          <w:p w14:paraId="50CBC085" w14:textId="77777777" w:rsidR="000E2203" w:rsidRDefault="00B01A5D" w:rsidP="00B01A5D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644E3">
              <w:rPr>
                <w:rFonts w:ascii="Arial" w:eastAsia="Arial" w:hAnsi="Arial" w:cs="Arial"/>
                <w:bCs/>
                <w:sz w:val="20"/>
                <w:szCs w:val="20"/>
              </w:rPr>
              <w:t>Presentation by country representative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="000E2203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33A58CCD" w14:textId="77777777" w:rsidR="002913FB" w:rsidRPr="007644E3" w:rsidRDefault="000E2203" w:rsidP="00B01A5D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br/>
              <w:t xml:space="preserve">Olaf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Büttner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Miroslav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Fanta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01A5D" w14:paraId="67D30020" w14:textId="77777777" w:rsidTr="00BB6537">
        <w:trPr>
          <w:trHeight w:val="160"/>
        </w:trPr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181" w14:textId="77777777" w:rsidR="00B01A5D" w:rsidRDefault="00B01A5D" w:rsidP="0036185F">
            <w:pPr>
              <w:rPr>
                <w:b/>
              </w:rPr>
            </w:pPr>
            <w:r>
              <w:rPr>
                <w:b/>
              </w:rPr>
              <w:t xml:space="preserve">11:00 – 11:30 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9108" w14:textId="77777777" w:rsidR="00B01A5D" w:rsidRPr="00B01A5D" w:rsidRDefault="00B01A5D" w:rsidP="00B01A5D">
            <w:p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B01A5D">
              <w:rPr>
                <w:rFonts w:ascii="Arial" w:eastAsia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81A" w14:textId="77777777" w:rsidR="00B01A5D" w:rsidRDefault="00B01A5D" w:rsidP="007644E3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90681" w:rsidRPr="005E0C9B" w14:paraId="558E1C36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ADEF" w14:textId="77777777" w:rsidR="00490681" w:rsidRPr="00901B70" w:rsidRDefault="00490681" w:rsidP="002A3FDD">
            <w:pPr>
              <w:rPr>
                <w:b/>
              </w:rPr>
            </w:pPr>
            <w:r w:rsidRPr="00901B70">
              <w:rPr>
                <w:b/>
              </w:rPr>
              <w:t>1</w:t>
            </w:r>
            <w:r>
              <w:rPr>
                <w:b/>
              </w:rPr>
              <w:t>1:</w:t>
            </w:r>
            <w:r w:rsidR="002A3FDD">
              <w:rPr>
                <w:b/>
              </w:rPr>
              <w:t>3</w:t>
            </w:r>
            <w:r w:rsidR="002A3FDD" w:rsidRPr="00901B70">
              <w:rPr>
                <w:b/>
              </w:rPr>
              <w:t>0</w:t>
            </w:r>
            <w:r>
              <w:rPr>
                <w:b/>
              </w:rPr>
              <w:t>-13</w:t>
            </w:r>
            <w:r w:rsidRPr="00901B70">
              <w:rPr>
                <w:b/>
              </w:rPr>
              <w:t>:00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6949" w14:textId="77777777" w:rsidR="00490681" w:rsidRDefault="00490681" w:rsidP="0036185F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Second break-out session</w:t>
            </w:r>
          </w:p>
          <w:p w14:paraId="70D50FF3" w14:textId="77777777" w:rsidR="00FA0FF6" w:rsidRPr="00FA0FF6" w:rsidRDefault="00FA0FF6" w:rsidP="0036185F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Chairs: NRCs, Rapporteurs: ETC</w:t>
            </w:r>
          </w:p>
          <w:p w14:paraId="38D1D5D6" w14:textId="77777777" w:rsidR="00490681" w:rsidRDefault="00490681" w:rsidP="0036185F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6B15">
              <w:rPr>
                <w:rFonts w:ascii="Arial" w:hAnsi="Arial" w:cs="Arial"/>
                <w:b/>
                <w:i/>
                <w:sz w:val="20"/>
                <w:szCs w:val="20"/>
              </w:rPr>
              <w:t>Questions to be discussed on the basis of the more detailed information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519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(background documents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will be provided)</w:t>
            </w:r>
          </w:p>
          <w:p w14:paraId="6505569F" w14:textId="77777777" w:rsidR="00B43CC7" w:rsidRPr="00B43CC7" w:rsidRDefault="00490681" w:rsidP="00B43CC7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the different quality problems addressed in plenary.</w:t>
            </w:r>
          </w:p>
          <w:p w14:paraId="18D8F079" w14:textId="77777777" w:rsidR="00490681" w:rsidRDefault="00490681" w:rsidP="00B01A5D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work on country</w:t>
            </w:r>
            <w:r w:rsidR="00C17D05">
              <w:rPr>
                <w:rFonts w:ascii="Arial" w:hAnsi="Arial" w:cs="Arial"/>
                <w:sz w:val="20"/>
                <w:szCs w:val="20"/>
              </w:rPr>
              <w:t xml:space="preserve"> fiches, role of NRCs</w:t>
            </w:r>
          </w:p>
        </w:tc>
      </w:tr>
      <w:tr w:rsidR="00DA0E78" w:rsidRPr="005E0C9B" w14:paraId="0F4E4C6A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1DAE" w14:textId="77777777" w:rsidR="00DA0E78" w:rsidRDefault="00DA0E78">
            <w:r w:rsidRPr="00202DF8">
              <w:rPr>
                <w:rFonts w:ascii="Arial" w:hAnsi="Arial" w:cs="Arial"/>
                <w:b/>
                <w:sz w:val="20"/>
                <w:szCs w:val="20"/>
              </w:rPr>
              <w:t>13:00 -14:00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82CB" w14:textId="77777777" w:rsidR="00DA0E78" w:rsidRDefault="00DA0E78" w:rsidP="002F60FB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Lunch break</w:t>
            </w:r>
          </w:p>
        </w:tc>
      </w:tr>
      <w:tr w:rsidR="00DA0E78" w14:paraId="62ED943B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77E" w14:textId="77777777" w:rsidR="00DA0E78" w:rsidRPr="00806621" w:rsidRDefault="00DA0E78">
            <w:pPr>
              <w:rPr>
                <w:b/>
              </w:rPr>
            </w:pPr>
            <w:r w:rsidRPr="00806621">
              <w:rPr>
                <w:b/>
              </w:rPr>
              <w:t>14:00 – 15:30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F453" w14:textId="77777777" w:rsidR="00DA0E78" w:rsidRDefault="00DA0E78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4: Concluding session</w:t>
            </w:r>
          </w:p>
          <w:p w14:paraId="2C9DB7F8" w14:textId="77777777" w:rsidR="008A7234" w:rsidRDefault="008A7234" w:rsidP="008A7234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Chair: Anita </w:t>
            </w:r>
            <w:proofErr w:type="spellStart"/>
            <w:r>
              <w:rPr>
                <w:b/>
                <w:bCs/>
              </w:rPr>
              <w:t>Künitzer</w:t>
            </w:r>
            <w:proofErr w:type="spellEnd"/>
            <w:r>
              <w:rPr>
                <w:b/>
                <w:bCs/>
              </w:rPr>
              <w:t>, ETC</w:t>
            </w:r>
          </w:p>
          <w:p w14:paraId="53613922" w14:textId="77777777" w:rsidR="00DA0E78" w:rsidRPr="00091F29" w:rsidRDefault="00DA0E78" w:rsidP="00091F29">
            <w:pPr>
              <w:pStyle w:val="ListParagraph"/>
              <w:numPr>
                <w:ilvl w:val="0"/>
                <w:numId w:val="22"/>
              </w:numPr>
              <w:tabs>
                <w:tab w:val="num" w:pos="792"/>
              </w:tabs>
              <w:spacing w:before="144" w:after="144"/>
              <w:rPr>
                <w:rFonts w:ascii="Arial" w:eastAsia="Arial" w:hAnsi="Arial" w:cs="Arial"/>
              </w:rPr>
            </w:pPr>
            <w:r w:rsidRPr="00091F29">
              <w:rPr>
                <w:rFonts w:ascii="Arial"/>
                <w:sz w:val="20"/>
                <w:szCs w:val="20"/>
              </w:rPr>
              <w:t>Report back from the breakout sessions by the rapporteurs</w:t>
            </w:r>
          </w:p>
          <w:p w14:paraId="53D9B9C6" w14:textId="77777777" w:rsidR="00DA0E78" w:rsidRDefault="00DA0E78">
            <w:pPr>
              <w:spacing w:before="144" w:after="144"/>
            </w:pPr>
            <w:r>
              <w:rPr>
                <w:rFonts w:ascii="Arial" w:eastAsia="Arial" w:hAnsi="Arial" w:cs="Arial"/>
                <w:sz w:val="20"/>
                <w:szCs w:val="20"/>
              </w:rPr>
              <w:t>Plenary discussion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B466" w14:textId="77777777" w:rsidR="00DA0E78" w:rsidRPr="00490681" w:rsidRDefault="00490681" w:rsidP="00490681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Rapporteurs </w:t>
            </w:r>
          </w:p>
        </w:tc>
      </w:tr>
      <w:tr w:rsidR="00DA0E78" w14:paraId="0E12885C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79D8" w14:textId="77777777" w:rsidR="00DA0E78" w:rsidRPr="00806621" w:rsidRDefault="00DA0E78">
            <w:pPr>
              <w:rPr>
                <w:b/>
              </w:rPr>
            </w:pPr>
            <w:r w:rsidRPr="00806621">
              <w:rPr>
                <w:b/>
              </w:rPr>
              <w:lastRenderedPageBreak/>
              <w:t>15:30-16:00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2837" w14:textId="77777777" w:rsidR="00DA0E78" w:rsidRDefault="00DA0E78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>Conclusions and way forward.</w:t>
            </w:r>
          </w:p>
          <w:p w14:paraId="0C028A2B" w14:textId="77777777" w:rsidR="00CA5FEF" w:rsidRPr="002F60FB" w:rsidRDefault="00DA0E78" w:rsidP="00B01A5D">
            <w:pPr>
              <w:pStyle w:val="BodyText2"/>
              <w:spacing w:before="144" w:after="144"/>
              <w:rPr>
                <w:bCs/>
              </w:rPr>
            </w:pPr>
            <w:r w:rsidRPr="001A4B58">
              <w:rPr>
                <w:bCs/>
              </w:rPr>
              <w:t xml:space="preserve">Next steps </w:t>
            </w:r>
            <w:r>
              <w:rPr>
                <w:bCs/>
              </w:rPr>
              <w:t xml:space="preserve"> for SOE data flows, integration with WFD reporting and Quality assurance</w:t>
            </w:r>
            <w:r w:rsidR="00B01A5D">
              <w:rPr>
                <w:bCs/>
              </w:rPr>
              <w:t xml:space="preserve">, </w:t>
            </w:r>
            <w:r w:rsidR="00CA5FEF">
              <w:t>possible time and work plan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256" w14:textId="77777777" w:rsidR="00DA0E78" w:rsidRPr="00DA0E78" w:rsidRDefault="00B43CC7" w:rsidP="00B43CC7">
            <w:pPr>
              <w:pStyle w:val="BodyText2"/>
              <w:spacing w:before="144" w:after="144"/>
              <w:rPr>
                <w:bCs/>
              </w:rPr>
            </w:pPr>
            <w:r>
              <w:rPr>
                <w:bCs/>
              </w:rPr>
              <w:t>Beate Werner</w:t>
            </w:r>
          </w:p>
        </w:tc>
      </w:tr>
      <w:tr w:rsidR="00DA0E78" w14:paraId="67A216DB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E019" w14:textId="77777777" w:rsidR="00DA0E78" w:rsidRPr="00806621" w:rsidRDefault="00DA0E78">
            <w:pPr>
              <w:rPr>
                <w:b/>
              </w:rPr>
            </w:pPr>
            <w:r w:rsidRPr="00806621">
              <w:rPr>
                <w:b/>
              </w:rPr>
              <w:t>16:00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2582" w14:textId="77777777" w:rsidR="00DA0E78" w:rsidRDefault="00DA0E78">
            <w:pPr>
              <w:spacing w:before="144" w:after="144"/>
            </w:pPr>
            <w:r>
              <w:rPr>
                <w:rFonts w:ascii="Arial" w:eastAsia="Arial" w:hAnsi="Arial" w:cs="Arial"/>
                <w:sz w:val="20"/>
                <w:szCs w:val="20"/>
              </w:rPr>
              <w:t>End of meeting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9A9C" w14:textId="77777777" w:rsidR="00DA0E78" w:rsidRDefault="00DA0E78">
            <w:p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53B4A3" w14:textId="77777777" w:rsidR="002B1ADF" w:rsidRDefault="002B1ADF" w:rsidP="00753E81">
      <w:pPr>
        <w:jc w:val="center"/>
      </w:pPr>
    </w:p>
    <w:p w14:paraId="3645AC54" w14:textId="77777777" w:rsidR="003A358D" w:rsidRDefault="003A358D" w:rsidP="00753E81">
      <w:pPr>
        <w:jc w:val="center"/>
      </w:pPr>
    </w:p>
    <w:p w14:paraId="29F0E790" w14:textId="77777777" w:rsidR="00B276BB" w:rsidRDefault="00B276BB" w:rsidP="00753E81">
      <w:pPr>
        <w:jc w:val="center"/>
      </w:pPr>
    </w:p>
    <w:sectPr w:rsidR="00B276BB">
      <w:headerReference w:type="default" r:id="rId11"/>
      <w:footerReference w:type="default" r:id="rId12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76606" w14:textId="77777777" w:rsidR="00372703" w:rsidRDefault="00372703">
      <w:r>
        <w:separator/>
      </w:r>
    </w:p>
  </w:endnote>
  <w:endnote w:type="continuationSeparator" w:id="0">
    <w:p w14:paraId="136FC4B8" w14:textId="77777777" w:rsidR="00372703" w:rsidRDefault="00372703">
      <w:r>
        <w:continuationSeparator/>
      </w:r>
    </w:p>
  </w:endnote>
  <w:endnote w:type="continuationNotice" w:id="1">
    <w:p w14:paraId="771A5BDF" w14:textId="77777777" w:rsidR="00372703" w:rsidRDefault="00372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80A60" w14:textId="77777777" w:rsidR="002B1ADF" w:rsidRDefault="009A46B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D62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B8800" w14:textId="77777777" w:rsidR="00372703" w:rsidRDefault="00372703">
      <w:r>
        <w:separator/>
      </w:r>
    </w:p>
  </w:footnote>
  <w:footnote w:type="continuationSeparator" w:id="0">
    <w:p w14:paraId="4B91074C" w14:textId="77777777" w:rsidR="00372703" w:rsidRDefault="00372703">
      <w:r>
        <w:continuationSeparator/>
      </w:r>
    </w:p>
  </w:footnote>
  <w:footnote w:type="continuationNotice" w:id="1">
    <w:p w14:paraId="2BC76F2B" w14:textId="77777777" w:rsidR="00372703" w:rsidRDefault="003727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D652" w14:textId="77777777" w:rsidR="002B1ADF" w:rsidRDefault="002B1AD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49"/>
    <w:multiLevelType w:val="multilevel"/>
    <w:tmpl w:val="2B386D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35A4671"/>
    <w:multiLevelType w:val="hybridMultilevel"/>
    <w:tmpl w:val="64EC0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B2828"/>
    <w:multiLevelType w:val="multilevel"/>
    <w:tmpl w:val="812E2C8A"/>
    <w:styleLink w:val="Liste31"/>
    <w:lvl w:ilvl="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AD12FBB"/>
    <w:multiLevelType w:val="hybridMultilevel"/>
    <w:tmpl w:val="8B825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3564"/>
    <w:multiLevelType w:val="multilevel"/>
    <w:tmpl w:val="FB582920"/>
    <w:styleLink w:val="Liste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BB12D6A"/>
    <w:multiLevelType w:val="hybridMultilevel"/>
    <w:tmpl w:val="05D2A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30D90"/>
    <w:multiLevelType w:val="hybridMultilevel"/>
    <w:tmpl w:val="DF9C0414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47850"/>
    <w:multiLevelType w:val="hybridMultilevel"/>
    <w:tmpl w:val="D60C0F80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C0232"/>
    <w:multiLevelType w:val="hybridMultilevel"/>
    <w:tmpl w:val="A9583462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50691"/>
    <w:multiLevelType w:val="multilevel"/>
    <w:tmpl w:val="34E6DC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6FE3CD6"/>
    <w:multiLevelType w:val="hybridMultilevel"/>
    <w:tmpl w:val="16E80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E2CC8"/>
    <w:multiLevelType w:val="multilevel"/>
    <w:tmpl w:val="56FED5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>
    <w:nsid w:val="1B082C9B"/>
    <w:multiLevelType w:val="multilevel"/>
    <w:tmpl w:val="CDD854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23F36025"/>
    <w:multiLevelType w:val="multilevel"/>
    <w:tmpl w:val="8730CF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25817C78"/>
    <w:multiLevelType w:val="hybridMultilevel"/>
    <w:tmpl w:val="AEEAC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030"/>
    <w:multiLevelType w:val="hybridMultilevel"/>
    <w:tmpl w:val="A7227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9D7CAC"/>
    <w:multiLevelType w:val="multilevel"/>
    <w:tmpl w:val="557AB1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>
    <w:nsid w:val="2B830E7A"/>
    <w:multiLevelType w:val="hybridMultilevel"/>
    <w:tmpl w:val="5F06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743AF5"/>
    <w:multiLevelType w:val="multilevel"/>
    <w:tmpl w:val="331C4646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>
    <w:nsid w:val="32897E66"/>
    <w:multiLevelType w:val="hybridMultilevel"/>
    <w:tmpl w:val="A4608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E48C0"/>
    <w:multiLevelType w:val="hybridMultilevel"/>
    <w:tmpl w:val="7F58C31A"/>
    <w:lvl w:ilvl="0" w:tplc="0E624A7C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0354DF"/>
    <w:multiLevelType w:val="hybridMultilevel"/>
    <w:tmpl w:val="85B0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134D2"/>
    <w:multiLevelType w:val="hybridMultilevel"/>
    <w:tmpl w:val="1AE88958"/>
    <w:lvl w:ilvl="0" w:tplc="0E624A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D6544"/>
    <w:multiLevelType w:val="hybridMultilevel"/>
    <w:tmpl w:val="420C1FD0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532B7"/>
    <w:multiLevelType w:val="multilevel"/>
    <w:tmpl w:val="B13E2D3E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5">
    <w:nsid w:val="53DC72A8"/>
    <w:multiLevelType w:val="multilevel"/>
    <w:tmpl w:val="D76831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54D82A68"/>
    <w:multiLevelType w:val="hybridMultilevel"/>
    <w:tmpl w:val="3FB0C9A0"/>
    <w:lvl w:ilvl="0" w:tplc="0E624A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75290"/>
    <w:multiLevelType w:val="multilevel"/>
    <w:tmpl w:val="3154AD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8">
    <w:nsid w:val="67BC54F7"/>
    <w:multiLevelType w:val="hybridMultilevel"/>
    <w:tmpl w:val="A3FEE468"/>
    <w:lvl w:ilvl="0" w:tplc="6076F4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932965"/>
    <w:multiLevelType w:val="hybridMultilevel"/>
    <w:tmpl w:val="5F885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70EF6"/>
    <w:multiLevelType w:val="hybridMultilevel"/>
    <w:tmpl w:val="2A848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C1901"/>
    <w:multiLevelType w:val="multilevel"/>
    <w:tmpl w:val="F056AC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775C563A"/>
    <w:multiLevelType w:val="hybridMultilevel"/>
    <w:tmpl w:val="10200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B62A0E"/>
    <w:multiLevelType w:val="hybridMultilevel"/>
    <w:tmpl w:val="3126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24"/>
  </w:num>
  <w:num w:numId="7">
    <w:abstractNumId w:val="0"/>
  </w:num>
  <w:num w:numId="8">
    <w:abstractNumId w:val="31"/>
  </w:num>
  <w:num w:numId="9">
    <w:abstractNumId w:val="4"/>
  </w:num>
  <w:num w:numId="10">
    <w:abstractNumId w:val="11"/>
  </w:num>
  <w:num w:numId="11">
    <w:abstractNumId w:val="9"/>
  </w:num>
  <w:num w:numId="12">
    <w:abstractNumId w:val="27"/>
  </w:num>
  <w:num w:numId="13">
    <w:abstractNumId w:val="2"/>
  </w:num>
  <w:num w:numId="14">
    <w:abstractNumId w:val="14"/>
  </w:num>
  <w:num w:numId="15">
    <w:abstractNumId w:val="26"/>
  </w:num>
  <w:num w:numId="16">
    <w:abstractNumId w:val="22"/>
  </w:num>
  <w:num w:numId="17">
    <w:abstractNumId w:val="1"/>
  </w:num>
  <w:num w:numId="18">
    <w:abstractNumId w:val="33"/>
  </w:num>
  <w:num w:numId="19">
    <w:abstractNumId w:val="32"/>
  </w:num>
  <w:num w:numId="20">
    <w:abstractNumId w:val="20"/>
  </w:num>
  <w:num w:numId="21">
    <w:abstractNumId w:val="17"/>
  </w:num>
  <w:num w:numId="22">
    <w:abstractNumId w:val="15"/>
  </w:num>
  <w:num w:numId="23">
    <w:abstractNumId w:val="29"/>
  </w:num>
  <w:num w:numId="24">
    <w:abstractNumId w:val="8"/>
  </w:num>
  <w:num w:numId="25">
    <w:abstractNumId w:val="21"/>
  </w:num>
  <w:num w:numId="26">
    <w:abstractNumId w:val="23"/>
  </w:num>
  <w:num w:numId="27">
    <w:abstractNumId w:val="30"/>
  </w:num>
  <w:num w:numId="28">
    <w:abstractNumId w:val="7"/>
  </w:num>
  <w:num w:numId="29">
    <w:abstractNumId w:val="10"/>
  </w:num>
  <w:num w:numId="30">
    <w:abstractNumId w:val="28"/>
  </w:num>
  <w:num w:numId="31">
    <w:abstractNumId w:val="6"/>
  </w:num>
  <w:num w:numId="32">
    <w:abstractNumId w:val="5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2B1ADF"/>
    <w:rsid w:val="000036A8"/>
    <w:rsid w:val="00073B47"/>
    <w:rsid w:val="00081D4C"/>
    <w:rsid w:val="00091F29"/>
    <w:rsid w:val="000B3080"/>
    <w:rsid w:val="000C4200"/>
    <w:rsid w:val="000D6255"/>
    <w:rsid w:val="000E2203"/>
    <w:rsid w:val="000E383F"/>
    <w:rsid w:val="0012639A"/>
    <w:rsid w:val="001335D4"/>
    <w:rsid w:val="001617DE"/>
    <w:rsid w:val="0016460A"/>
    <w:rsid w:val="0019706C"/>
    <w:rsid w:val="001A4B58"/>
    <w:rsid w:val="001D1762"/>
    <w:rsid w:val="001F7CB1"/>
    <w:rsid w:val="002119CC"/>
    <w:rsid w:val="002129DE"/>
    <w:rsid w:val="002248A7"/>
    <w:rsid w:val="002339EC"/>
    <w:rsid w:val="00265E2F"/>
    <w:rsid w:val="00277D6A"/>
    <w:rsid w:val="00286BBB"/>
    <w:rsid w:val="002913FB"/>
    <w:rsid w:val="002A1403"/>
    <w:rsid w:val="002A3FDD"/>
    <w:rsid w:val="002B1ADF"/>
    <w:rsid w:val="002B4F3B"/>
    <w:rsid w:val="002C216F"/>
    <w:rsid w:val="002F2CD5"/>
    <w:rsid w:val="002F60FB"/>
    <w:rsid w:val="00303FEC"/>
    <w:rsid w:val="003077C2"/>
    <w:rsid w:val="00327E93"/>
    <w:rsid w:val="00343686"/>
    <w:rsid w:val="0036185F"/>
    <w:rsid w:val="00372703"/>
    <w:rsid w:val="00383CD9"/>
    <w:rsid w:val="003A358D"/>
    <w:rsid w:val="003A3FB0"/>
    <w:rsid w:val="003C4A3E"/>
    <w:rsid w:val="003D31FB"/>
    <w:rsid w:val="003E53A2"/>
    <w:rsid w:val="003F7D8B"/>
    <w:rsid w:val="00403188"/>
    <w:rsid w:val="0040616A"/>
    <w:rsid w:val="004519CD"/>
    <w:rsid w:val="0046572A"/>
    <w:rsid w:val="00490681"/>
    <w:rsid w:val="004A4725"/>
    <w:rsid w:val="004C55DE"/>
    <w:rsid w:val="004C5691"/>
    <w:rsid w:val="004F6A4E"/>
    <w:rsid w:val="004F6DB8"/>
    <w:rsid w:val="00502086"/>
    <w:rsid w:val="00522DEF"/>
    <w:rsid w:val="00536217"/>
    <w:rsid w:val="005461E4"/>
    <w:rsid w:val="00566110"/>
    <w:rsid w:val="00583897"/>
    <w:rsid w:val="00586AE7"/>
    <w:rsid w:val="00590AD1"/>
    <w:rsid w:val="005D2FD8"/>
    <w:rsid w:val="005E0C9B"/>
    <w:rsid w:val="005F31F7"/>
    <w:rsid w:val="005F617C"/>
    <w:rsid w:val="00654E17"/>
    <w:rsid w:val="00693C88"/>
    <w:rsid w:val="006940FE"/>
    <w:rsid w:val="006D62A2"/>
    <w:rsid w:val="006F0B3F"/>
    <w:rsid w:val="00714C26"/>
    <w:rsid w:val="00726260"/>
    <w:rsid w:val="00753E81"/>
    <w:rsid w:val="00761C18"/>
    <w:rsid w:val="007644E3"/>
    <w:rsid w:val="00776B15"/>
    <w:rsid w:val="0079733C"/>
    <w:rsid w:val="007C7985"/>
    <w:rsid w:val="00800B23"/>
    <w:rsid w:val="0080603D"/>
    <w:rsid w:val="00806621"/>
    <w:rsid w:val="00811356"/>
    <w:rsid w:val="00822882"/>
    <w:rsid w:val="00824900"/>
    <w:rsid w:val="008319AA"/>
    <w:rsid w:val="00854CE2"/>
    <w:rsid w:val="008640F9"/>
    <w:rsid w:val="00886FE9"/>
    <w:rsid w:val="00891ABE"/>
    <w:rsid w:val="0089770A"/>
    <w:rsid w:val="008A7234"/>
    <w:rsid w:val="008D1FD4"/>
    <w:rsid w:val="008D229B"/>
    <w:rsid w:val="008D557E"/>
    <w:rsid w:val="00901B70"/>
    <w:rsid w:val="0090358C"/>
    <w:rsid w:val="00903C5D"/>
    <w:rsid w:val="009070B5"/>
    <w:rsid w:val="00961B6A"/>
    <w:rsid w:val="0096307F"/>
    <w:rsid w:val="009659FB"/>
    <w:rsid w:val="00970CDA"/>
    <w:rsid w:val="00971D0A"/>
    <w:rsid w:val="00992A70"/>
    <w:rsid w:val="009A0F79"/>
    <w:rsid w:val="009A2471"/>
    <w:rsid w:val="009A46B5"/>
    <w:rsid w:val="00A00368"/>
    <w:rsid w:val="00A0176D"/>
    <w:rsid w:val="00A06443"/>
    <w:rsid w:val="00A126F3"/>
    <w:rsid w:val="00A32FA4"/>
    <w:rsid w:val="00A36F25"/>
    <w:rsid w:val="00A47F9D"/>
    <w:rsid w:val="00A63378"/>
    <w:rsid w:val="00A63F59"/>
    <w:rsid w:val="00A679E9"/>
    <w:rsid w:val="00A8751D"/>
    <w:rsid w:val="00AB3BAC"/>
    <w:rsid w:val="00AD0B9F"/>
    <w:rsid w:val="00B01A5D"/>
    <w:rsid w:val="00B0466B"/>
    <w:rsid w:val="00B068D1"/>
    <w:rsid w:val="00B221DC"/>
    <w:rsid w:val="00B276BB"/>
    <w:rsid w:val="00B32C0A"/>
    <w:rsid w:val="00B43CC7"/>
    <w:rsid w:val="00B5783C"/>
    <w:rsid w:val="00B62FDE"/>
    <w:rsid w:val="00BA21A5"/>
    <w:rsid w:val="00BA21DD"/>
    <w:rsid w:val="00BB6537"/>
    <w:rsid w:val="00BD1B79"/>
    <w:rsid w:val="00BE6C4E"/>
    <w:rsid w:val="00C0252C"/>
    <w:rsid w:val="00C139DD"/>
    <w:rsid w:val="00C17D05"/>
    <w:rsid w:val="00C23AF2"/>
    <w:rsid w:val="00C37348"/>
    <w:rsid w:val="00C51B3E"/>
    <w:rsid w:val="00CA5FEF"/>
    <w:rsid w:val="00CB1D5E"/>
    <w:rsid w:val="00CB2EEF"/>
    <w:rsid w:val="00D13B67"/>
    <w:rsid w:val="00D65587"/>
    <w:rsid w:val="00D82FA3"/>
    <w:rsid w:val="00D8483A"/>
    <w:rsid w:val="00DA0E78"/>
    <w:rsid w:val="00DB1990"/>
    <w:rsid w:val="00DD0A68"/>
    <w:rsid w:val="00DD3AC3"/>
    <w:rsid w:val="00DD5CE4"/>
    <w:rsid w:val="00E23336"/>
    <w:rsid w:val="00E25913"/>
    <w:rsid w:val="00E26A5B"/>
    <w:rsid w:val="00E31336"/>
    <w:rsid w:val="00E36314"/>
    <w:rsid w:val="00E4600F"/>
    <w:rsid w:val="00E46533"/>
    <w:rsid w:val="00E552A0"/>
    <w:rsid w:val="00E929AB"/>
    <w:rsid w:val="00EA1D69"/>
    <w:rsid w:val="00EA747C"/>
    <w:rsid w:val="00EC67DA"/>
    <w:rsid w:val="00EC68A2"/>
    <w:rsid w:val="00F055B8"/>
    <w:rsid w:val="00F11F34"/>
    <w:rsid w:val="00F26F77"/>
    <w:rsid w:val="00F37C75"/>
    <w:rsid w:val="00F74A65"/>
    <w:rsid w:val="00F74B87"/>
    <w:rsid w:val="00F9597A"/>
    <w:rsid w:val="00FA0FF6"/>
    <w:rsid w:val="00FD4E13"/>
    <w:rsid w:val="00FE58BF"/>
    <w:rsid w:val="00FF057B"/>
    <w:rsid w:val="00FF43F3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odyText2">
    <w:name w:val="Body Text 2"/>
    <w:rPr>
      <w:rFonts w:ascii="Arial" w:eastAsia="Arial" w:hAnsi="Arial" w:cs="Arial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e31">
    <w:name w:val="Liste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6B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6B"/>
    <w:rPr>
      <w:rFonts w:eastAsia="Times New Roman"/>
      <w:b/>
      <w:bCs/>
      <w:color w:val="000000"/>
      <w:u w:color="000000"/>
      <w:lang w:val="en-US" w:eastAsia="en-US"/>
    </w:rPr>
  </w:style>
  <w:style w:type="paragraph" w:customStyle="1" w:styleId="Paragraph">
    <w:name w:val="Paragraph"/>
    <w:basedOn w:val="Normal"/>
    <w:rsid w:val="00583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color w:val="auto"/>
      <w:szCs w:val="20"/>
      <w:bdr w:val="none" w:sz="0" w:space="0" w:color="auto"/>
      <w:lang w:val="en-AU"/>
    </w:rPr>
  </w:style>
  <w:style w:type="character" w:customStyle="1" w:styleId="HeaderChar">
    <w:name w:val="Header Char"/>
    <w:link w:val="Header"/>
    <w:rsid w:val="00081D4C"/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odyText2">
    <w:name w:val="Body Text 2"/>
    <w:rPr>
      <w:rFonts w:ascii="Arial" w:eastAsia="Arial" w:hAnsi="Arial" w:cs="Arial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e31">
    <w:name w:val="Liste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6B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6B"/>
    <w:rPr>
      <w:rFonts w:eastAsia="Times New Roman"/>
      <w:b/>
      <w:bCs/>
      <w:color w:val="000000"/>
      <w:u w:color="000000"/>
      <w:lang w:val="en-US" w:eastAsia="en-US"/>
    </w:rPr>
  </w:style>
  <w:style w:type="paragraph" w:customStyle="1" w:styleId="Paragraph">
    <w:name w:val="Paragraph"/>
    <w:basedOn w:val="Normal"/>
    <w:rsid w:val="00583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color w:val="auto"/>
      <w:szCs w:val="20"/>
      <w:bdr w:val="none" w:sz="0" w:space="0" w:color="auto"/>
      <w:lang w:val="en-AU"/>
    </w:rPr>
  </w:style>
  <w:style w:type="character" w:customStyle="1" w:styleId="HeaderChar">
    <w:name w:val="Header Char"/>
    <w:link w:val="Header"/>
    <w:rsid w:val="00081D4C"/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B97A-B828-4E44-ACCB-84AF57CF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Richter richtesa</dc:creator>
  <cp:lastModifiedBy>Wouter Vanneuville</cp:lastModifiedBy>
  <cp:revision>4</cp:revision>
  <cp:lastPrinted>2014-04-02T10:45:00Z</cp:lastPrinted>
  <dcterms:created xsi:type="dcterms:W3CDTF">2014-05-05T12:38:00Z</dcterms:created>
  <dcterms:modified xsi:type="dcterms:W3CDTF">2014-05-05T13:25:00Z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499291270</vt:i4>
  </property>
  <property fmtid="{D5CDD505-2E9C-101B-9397-08002B2CF9AE}" pid="4" name="_EmailSubject">
    <vt:lpwstr>Agenda Eionet Workshop / minutes skype call last week</vt:lpwstr>
  </property>
  <property fmtid="{D5CDD505-2E9C-101B-9397-08002B2CF9AE}" pid="5" name="_AuthorEmail">
    <vt:lpwstr>Beate.Werner@eea.europa.eu</vt:lpwstr>
  </property>
  <property fmtid="{D5CDD505-2E9C-101B-9397-08002B2CF9AE}" pid="6" name="_AuthorEmailDisplayName">
    <vt:lpwstr>Beate Werner</vt:lpwstr>
  </property>
  <property fmtid="{D5CDD505-2E9C-101B-9397-08002B2CF9AE}" pid="7" name="_PreviousAdHocReviewCycleID">
    <vt:i4>-1327810059</vt:i4>
  </property>
  <property fmtid="{D5CDD505-2E9C-101B-9397-08002B2CF9AE}" pid="8" name="_ReviewingToolsShownOnce">
    <vt:lpwstr/>
  </property>
</Properties>
</file>