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F0" w:rsidRPr="00EE7E5A" w:rsidRDefault="003167F0" w:rsidP="003167F0">
      <w:pPr>
        <w:pStyle w:val="Heading1"/>
        <w:jc w:val="center"/>
      </w:pPr>
      <w:r w:rsidRPr="00EE7E5A">
        <w:t xml:space="preserve">2013 Freshwater </w:t>
      </w:r>
      <w:proofErr w:type="spellStart"/>
      <w:r w:rsidRPr="00EE7E5A">
        <w:t>Eionet</w:t>
      </w:r>
      <w:proofErr w:type="spellEnd"/>
      <w:r w:rsidRPr="00EE7E5A">
        <w:t xml:space="preserve"> Workshop - 19/20 September 2013, Copenhagen</w:t>
      </w:r>
    </w:p>
    <w:p w:rsidR="003167F0" w:rsidRPr="00EE7E5A" w:rsidRDefault="003167F0" w:rsidP="003167F0">
      <w:pPr>
        <w:pStyle w:val="Heading2"/>
        <w:jc w:val="center"/>
      </w:pPr>
      <w:r w:rsidRPr="00EE7E5A">
        <w:t xml:space="preserve">Session </w:t>
      </w:r>
      <w:r w:rsidR="004679E3">
        <w:t>3</w:t>
      </w:r>
      <w:r w:rsidRPr="00EE7E5A">
        <w:t xml:space="preserve">: </w:t>
      </w:r>
      <w:r w:rsidR="004679E3">
        <w:t>WISE reporting process</w:t>
      </w:r>
    </w:p>
    <w:p w:rsidR="003167F0" w:rsidRPr="00EE7E5A" w:rsidRDefault="003167F0" w:rsidP="003167F0">
      <w:pPr>
        <w:pStyle w:val="Heading2"/>
      </w:pPr>
      <w:r w:rsidRPr="00EE7E5A">
        <w:t xml:space="preserve">Document </w:t>
      </w:r>
      <w:r w:rsidR="004679E3">
        <w:t>3a</w:t>
      </w:r>
      <w:r w:rsidRPr="00EE7E5A">
        <w:t xml:space="preserve">: </w:t>
      </w:r>
      <w:r w:rsidR="00701C58">
        <w:t>D</w:t>
      </w:r>
      <w:r w:rsidR="004679E3">
        <w:t>ata Dictionary and resource pages, use CDR and future developments - consequences of developments towards decentralised and future WISE developments</w:t>
      </w:r>
      <w:r w:rsidR="00B368D0">
        <w:t xml:space="preserve"> </w:t>
      </w:r>
      <w:r w:rsidRPr="00EE7E5A">
        <w:t xml:space="preserve">by </w:t>
      </w:r>
      <w:proofErr w:type="spellStart"/>
      <w:r w:rsidR="004679E3">
        <w:t>Miroslav</w:t>
      </w:r>
      <w:proofErr w:type="spellEnd"/>
      <w:r w:rsidR="004679E3">
        <w:t xml:space="preserve"> Fanta,</w:t>
      </w:r>
      <w:r w:rsidRPr="00EE7E5A">
        <w:t xml:space="preserve"> ETC/ICM</w:t>
      </w:r>
    </w:p>
    <w:p w:rsidR="003167F0" w:rsidRPr="00EE7E5A" w:rsidRDefault="003167F0" w:rsidP="003167F0">
      <w:pPr>
        <w:pStyle w:val="Heading3"/>
      </w:pPr>
      <w:r w:rsidRPr="00EE7E5A">
        <w:t>Background</w:t>
      </w:r>
    </w:p>
    <w:p w:rsidR="00B26D95" w:rsidRPr="00B368D0" w:rsidRDefault="00B26D95" w:rsidP="00FA0536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Cs/>
          <w:color w:val="000000"/>
          <w:lang w:val="en-GB"/>
        </w:rPr>
      </w:pPr>
      <w:r w:rsidRPr="00B368D0">
        <w:rPr>
          <w:rFonts w:cstheme="minorHAnsi"/>
          <w:b/>
          <w:bCs/>
          <w:color w:val="000000"/>
          <w:lang w:val="en-GB"/>
        </w:rPr>
        <w:t xml:space="preserve">Data Dictionaries </w:t>
      </w:r>
      <w:r w:rsidRPr="00B368D0">
        <w:rPr>
          <w:rFonts w:cstheme="minorHAnsi"/>
          <w:bCs/>
          <w:color w:val="000000"/>
          <w:lang w:val="en-GB"/>
        </w:rPr>
        <w:t>are the basic documents describing the structure and content of data which should be reported by countries under given reporting obligation.</w:t>
      </w:r>
    </w:p>
    <w:p w:rsidR="00B26D95" w:rsidRPr="00B368D0" w:rsidRDefault="00B26D95" w:rsidP="00FA0536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  <w:color w:val="000000"/>
          <w:lang w:val="en-GB"/>
        </w:rPr>
      </w:pPr>
      <w:r w:rsidRPr="00B368D0">
        <w:rPr>
          <w:rFonts w:cstheme="minorHAnsi"/>
          <w:bCs/>
          <w:color w:val="000000"/>
          <w:lang w:val="en-GB"/>
        </w:rPr>
        <w:t>Each Data Dictionary contains:</w:t>
      </w:r>
    </w:p>
    <w:p w:rsidR="00B26D95" w:rsidRPr="00B368D0" w:rsidRDefault="00B26D95" w:rsidP="0013389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rFonts w:cstheme="minorHAnsi"/>
          <w:bCs/>
          <w:color w:val="000000"/>
          <w:lang w:val="en-GB"/>
        </w:rPr>
      </w:pPr>
      <w:r w:rsidRPr="00B368D0">
        <w:rPr>
          <w:rFonts w:cstheme="minorHAnsi"/>
          <w:bCs/>
          <w:color w:val="000000"/>
          <w:lang w:val="en-GB"/>
        </w:rPr>
        <w:t>Detailed description of requested national dataset</w:t>
      </w:r>
    </w:p>
    <w:p w:rsidR="00B26D95" w:rsidRPr="00B368D0" w:rsidRDefault="00B26D95" w:rsidP="00B26D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lang w:val="en-GB"/>
        </w:rPr>
      </w:pPr>
      <w:r w:rsidRPr="00B368D0">
        <w:rPr>
          <w:rFonts w:cstheme="minorHAnsi"/>
          <w:bCs/>
          <w:color w:val="000000"/>
          <w:lang w:val="en-GB"/>
        </w:rPr>
        <w:t>Data model s</w:t>
      </w:r>
      <w:r w:rsidR="00701C58" w:rsidRPr="00B368D0">
        <w:rPr>
          <w:rFonts w:cstheme="minorHAnsi"/>
          <w:bCs/>
          <w:color w:val="000000"/>
          <w:lang w:val="en-GB"/>
        </w:rPr>
        <w:t>c</w:t>
      </w:r>
      <w:r w:rsidRPr="00B368D0">
        <w:rPr>
          <w:rFonts w:cstheme="minorHAnsi"/>
          <w:bCs/>
          <w:color w:val="000000"/>
          <w:lang w:val="en-GB"/>
        </w:rPr>
        <w:t>hema</w:t>
      </w:r>
    </w:p>
    <w:p w:rsidR="00701C58" w:rsidRPr="00B368D0" w:rsidRDefault="00701C58" w:rsidP="00B26D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lang w:val="en-GB"/>
        </w:rPr>
      </w:pPr>
      <w:r w:rsidRPr="00B368D0">
        <w:rPr>
          <w:rFonts w:cstheme="minorHAnsi"/>
          <w:bCs/>
          <w:color w:val="000000"/>
          <w:lang w:val="en-GB"/>
        </w:rPr>
        <w:t>Link to relevant item in Reporting Obligations Database</w:t>
      </w:r>
    </w:p>
    <w:p w:rsidR="00B26D95" w:rsidRPr="00B368D0" w:rsidRDefault="00B26D95" w:rsidP="00B26D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lang w:val="en-GB"/>
        </w:rPr>
      </w:pPr>
      <w:r w:rsidRPr="00B368D0">
        <w:rPr>
          <w:rFonts w:cstheme="minorHAnsi"/>
          <w:bCs/>
          <w:color w:val="000000"/>
          <w:lang w:val="en-GB"/>
        </w:rPr>
        <w:t>List of tables in which data should be provided, instructions for filling tables</w:t>
      </w:r>
    </w:p>
    <w:p w:rsidR="00B26D95" w:rsidRPr="00B368D0" w:rsidRDefault="00B26D95" w:rsidP="00B26D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lang w:val="en-GB"/>
        </w:rPr>
      </w:pPr>
      <w:r w:rsidRPr="00B368D0">
        <w:rPr>
          <w:rFonts w:cstheme="minorHAnsi"/>
          <w:bCs/>
          <w:color w:val="000000"/>
          <w:lang w:val="en-GB"/>
        </w:rPr>
        <w:t>Structure of tables incl. definition, methodology and format of all fields</w:t>
      </w:r>
    </w:p>
    <w:p w:rsidR="00B26D95" w:rsidRPr="00B368D0" w:rsidRDefault="00B26D95" w:rsidP="00B26D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lang w:val="en-GB"/>
        </w:rPr>
      </w:pPr>
      <w:r w:rsidRPr="00B368D0">
        <w:rPr>
          <w:rFonts w:cstheme="minorHAnsi"/>
          <w:bCs/>
          <w:color w:val="000000"/>
          <w:lang w:val="en-GB"/>
        </w:rPr>
        <w:t>Relations between tables</w:t>
      </w:r>
    </w:p>
    <w:p w:rsidR="00B26D95" w:rsidRPr="00B368D0" w:rsidRDefault="00B26D95" w:rsidP="00B26D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lang w:val="en-GB"/>
        </w:rPr>
      </w:pPr>
      <w:r w:rsidRPr="00B368D0">
        <w:rPr>
          <w:rFonts w:cstheme="minorHAnsi"/>
          <w:bCs/>
          <w:color w:val="000000"/>
          <w:lang w:val="en-GB"/>
        </w:rPr>
        <w:t>Specification of mandatory fields and unique combination of fields in each table</w:t>
      </w:r>
    </w:p>
    <w:p w:rsidR="00B26D95" w:rsidRPr="00B368D0" w:rsidRDefault="00B368D0" w:rsidP="00B26D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lang w:val="en-GB"/>
        </w:rPr>
      </w:pPr>
      <w:r w:rsidRPr="00B368D0">
        <w:rPr>
          <w:rFonts w:cstheme="minorHAnsi"/>
          <w:bCs/>
          <w:color w:val="000000"/>
          <w:lang w:val="en-GB"/>
        </w:rPr>
        <w:t>Code lists</w:t>
      </w:r>
      <w:r w:rsidR="00B26D95" w:rsidRPr="00B368D0">
        <w:rPr>
          <w:rFonts w:cstheme="minorHAnsi"/>
          <w:bCs/>
          <w:color w:val="000000"/>
          <w:lang w:val="en-GB"/>
        </w:rPr>
        <w:t xml:space="preserve"> relevant to specified </w:t>
      </w:r>
      <w:r w:rsidRPr="00B368D0">
        <w:rPr>
          <w:rFonts w:cstheme="minorHAnsi"/>
          <w:bCs/>
          <w:color w:val="000000"/>
          <w:lang w:val="en-GB"/>
        </w:rPr>
        <w:t>fields (</w:t>
      </w:r>
      <w:r w:rsidR="00B26D95" w:rsidRPr="00B368D0">
        <w:rPr>
          <w:rFonts w:cstheme="minorHAnsi"/>
          <w:bCs/>
          <w:color w:val="000000"/>
          <w:lang w:val="en-GB"/>
        </w:rPr>
        <w:t>list</w:t>
      </w:r>
      <w:r w:rsidR="007E6293" w:rsidRPr="00B368D0">
        <w:rPr>
          <w:rFonts w:cstheme="minorHAnsi"/>
          <w:bCs/>
          <w:color w:val="000000"/>
          <w:lang w:val="en-GB"/>
        </w:rPr>
        <w:t>s</w:t>
      </w:r>
      <w:r w:rsidR="00B26D95" w:rsidRPr="00B368D0">
        <w:rPr>
          <w:rFonts w:cstheme="minorHAnsi"/>
          <w:bCs/>
          <w:color w:val="000000"/>
          <w:lang w:val="en-GB"/>
        </w:rPr>
        <w:t xml:space="preserve"> of allowed values</w:t>
      </w:r>
      <w:r w:rsidR="007E6293" w:rsidRPr="00B368D0">
        <w:rPr>
          <w:rFonts w:cstheme="minorHAnsi"/>
          <w:bCs/>
          <w:color w:val="000000"/>
          <w:lang w:val="en-GB"/>
        </w:rPr>
        <w:t>, lists of reported substances etc.</w:t>
      </w:r>
      <w:r w:rsidR="00B26D95" w:rsidRPr="00B368D0">
        <w:rPr>
          <w:rFonts w:cstheme="minorHAnsi"/>
          <w:bCs/>
          <w:color w:val="000000"/>
          <w:lang w:val="en-GB"/>
        </w:rPr>
        <w:t>)</w:t>
      </w:r>
    </w:p>
    <w:p w:rsidR="00B26D95" w:rsidRPr="00B368D0" w:rsidRDefault="00B26D95" w:rsidP="00B26D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lang w:val="en-GB"/>
        </w:rPr>
      </w:pPr>
      <w:r w:rsidRPr="00B368D0">
        <w:rPr>
          <w:rFonts w:cstheme="minorHAnsi"/>
          <w:bCs/>
          <w:color w:val="000000"/>
          <w:lang w:val="en-GB"/>
        </w:rPr>
        <w:t>Summary of last update</w:t>
      </w:r>
    </w:p>
    <w:p w:rsidR="00B26D95" w:rsidRPr="00B368D0" w:rsidRDefault="00B26D95" w:rsidP="00B26D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lang w:val="en-GB"/>
        </w:rPr>
      </w:pPr>
      <w:r w:rsidRPr="00B368D0">
        <w:rPr>
          <w:rFonts w:cstheme="minorHAnsi"/>
          <w:bCs/>
          <w:color w:val="000000"/>
          <w:lang w:val="en-GB"/>
        </w:rPr>
        <w:t xml:space="preserve">Templates for data in several formats (e.g. </w:t>
      </w:r>
      <w:proofErr w:type="spellStart"/>
      <w:r w:rsidRPr="00B368D0">
        <w:rPr>
          <w:rFonts w:cstheme="minorHAnsi"/>
          <w:bCs/>
          <w:color w:val="000000"/>
          <w:lang w:val="en-GB"/>
        </w:rPr>
        <w:t>xls</w:t>
      </w:r>
      <w:proofErr w:type="spellEnd"/>
      <w:r w:rsidRPr="00B368D0">
        <w:rPr>
          <w:rFonts w:cstheme="minorHAnsi"/>
          <w:bCs/>
          <w:color w:val="000000"/>
          <w:lang w:val="en-GB"/>
        </w:rPr>
        <w:t xml:space="preserve">, </w:t>
      </w:r>
      <w:proofErr w:type="spellStart"/>
      <w:r w:rsidRPr="00B368D0">
        <w:rPr>
          <w:rFonts w:cstheme="minorHAnsi"/>
          <w:bCs/>
          <w:color w:val="000000"/>
          <w:lang w:val="en-GB"/>
        </w:rPr>
        <w:t>mdb</w:t>
      </w:r>
      <w:proofErr w:type="spellEnd"/>
      <w:r w:rsidRPr="00B368D0">
        <w:rPr>
          <w:rFonts w:cstheme="minorHAnsi"/>
          <w:bCs/>
          <w:color w:val="000000"/>
          <w:lang w:val="en-GB"/>
        </w:rPr>
        <w:t>, xml)</w:t>
      </w:r>
    </w:p>
    <w:p w:rsidR="00B26D95" w:rsidRPr="00B368D0" w:rsidRDefault="00B26D95" w:rsidP="00B26D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lang w:val="en-GB"/>
        </w:rPr>
      </w:pPr>
      <w:r w:rsidRPr="00B368D0">
        <w:rPr>
          <w:rFonts w:cstheme="minorHAnsi"/>
          <w:bCs/>
          <w:color w:val="000000"/>
          <w:lang w:val="en-GB"/>
        </w:rPr>
        <w:t xml:space="preserve">Contact to </w:t>
      </w:r>
      <w:r w:rsidR="007E6293" w:rsidRPr="00B368D0">
        <w:rPr>
          <w:rFonts w:cstheme="minorHAnsi"/>
          <w:bCs/>
          <w:color w:val="000000"/>
          <w:lang w:val="en-GB"/>
        </w:rPr>
        <w:t xml:space="preserve">the </w:t>
      </w:r>
      <w:r w:rsidRPr="00B368D0">
        <w:rPr>
          <w:rFonts w:cstheme="minorHAnsi"/>
          <w:bCs/>
          <w:color w:val="000000"/>
          <w:lang w:val="en-GB"/>
        </w:rPr>
        <w:t>database manager</w:t>
      </w:r>
      <w:r w:rsidR="007E6293" w:rsidRPr="00B368D0">
        <w:rPr>
          <w:rFonts w:cstheme="minorHAnsi"/>
          <w:bCs/>
          <w:color w:val="000000"/>
          <w:lang w:val="en-GB"/>
        </w:rPr>
        <w:t>, who can serve as support for national reporters</w:t>
      </w:r>
    </w:p>
    <w:p w:rsidR="00B26D95" w:rsidRPr="00B368D0" w:rsidRDefault="00701C58" w:rsidP="00FA0536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Cs/>
          <w:color w:val="000000"/>
          <w:lang w:val="en-GB"/>
        </w:rPr>
      </w:pPr>
      <w:r w:rsidRPr="00B368D0">
        <w:rPr>
          <w:rFonts w:cstheme="minorHAnsi"/>
          <w:bCs/>
          <w:color w:val="000000"/>
          <w:lang w:val="en-GB"/>
        </w:rPr>
        <w:t xml:space="preserve">Data Dictionaries for individual reporting categories (e.g. </w:t>
      </w:r>
      <w:proofErr w:type="spellStart"/>
      <w:r w:rsidRPr="00B368D0">
        <w:rPr>
          <w:rFonts w:cstheme="minorHAnsi"/>
          <w:bCs/>
          <w:color w:val="000000"/>
          <w:lang w:val="en-GB"/>
        </w:rPr>
        <w:t>SoE</w:t>
      </w:r>
      <w:proofErr w:type="spellEnd"/>
      <w:r w:rsidRPr="00B368D0">
        <w:rPr>
          <w:rFonts w:cstheme="minorHAnsi"/>
          <w:bCs/>
          <w:color w:val="000000"/>
          <w:lang w:val="en-GB"/>
        </w:rPr>
        <w:t xml:space="preserve"> reporting, BWD and many others, out of </w:t>
      </w:r>
      <w:r w:rsidR="007E6293" w:rsidRPr="00B368D0">
        <w:rPr>
          <w:rFonts w:cstheme="minorHAnsi"/>
          <w:bCs/>
          <w:color w:val="000000"/>
          <w:lang w:val="en-GB"/>
        </w:rPr>
        <w:t xml:space="preserve">the incidence </w:t>
      </w:r>
      <w:r w:rsidRPr="00B368D0">
        <w:rPr>
          <w:rFonts w:cstheme="minorHAnsi"/>
          <w:bCs/>
          <w:color w:val="000000"/>
          <w:lang w:val="en-GB"/>
        </w:rPr>
        <w:t xml:space="preserve">of ETC/ICM) are available on the web page </w:t>
      </w:r>
      <w:r w:rsidR="00B26D95" w:rsidRPr="00B368D0">
        <w:rPr>
          <w:rFonts w:cstheme="minorHAnsi"/>
          <w:bCs/>
          <w:color w:val="000000"/>
          <w:lang w:val="en-GB"/>
        </w:rPr>
        <w:t>dd.eionet.europa.eu</w:t>
      </w:r>
      <w:r w:rsidR="007E6293" w:rsidRPr="00B368D0">
        <w:rPr>
          <w:rFonts w:cstheme="minorHAnsi"/>
          <w:bCs/>
          <w:color w:val="000000"/>
          <w:lang w:val="en-GB"/>
        </w:rPr>
        <w:t>. Data Dictionaries are annually updated, but the focus is to keep Data Dictionaries as stable as possible and implement only the changes resulting from the new legislation (e.g. QA/QC directive), from the development of given field of subject (reporting of new substances is requested) or from corrections of imperfections in existing version.</w:t>
      </w:r>
      <w:r w:rsidR="004622D8" w:rsidRPr="00B368D0">
        <w:rPr>
          <w:rFonts w:cstheme="minorHAnsi"/>
          <w:bCs/>
          <w:color w:val="000000"/>
          <w:lang w:val="en-GB"/>
        </w:rPr>
        <w:t xml:space="preserve"> Significant changes are discus</w:t>
      </w:r>
      <w:r w:rsidR="00B368D0">
        <w:rPr>
          <w:rFonts w:cstheme="minorHAnsi"/>
          <w:bCs/>
          <w:color w:val="000000"/>
          <w:lang w:val="en-GB"/>
        </w:rPr>
        <w:t>sed with countries in advance. A n</w:t>
      </w:r>
      <w:r w:rsidR="004622D8" w:rsidRPr="00B368D0">
        <w:rPr>
          <w:rFonts w:cstheme="minorHAnsi"/>
          <w:bCs/>
          <w:color w:val="000000"/>
          <w:lang w:val="en-GB"/>
        </w:rPr>
        <w:t xml:space="preserve">ew release of Data Dictionary is issued for each reporting period. </w:t>
      </w:r>
    </w:p>
    <w:p w:rsidR="00701C58" w:rsidRPr="00B368D0" w:rsidRDefault="004622D8" w:rsidP="00FA0536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Cs/>
          <w:color w:val="000000"/>
          <w:lang w:val="en-GB"/>
        </w:rPr>
      </w:pPr>
      <w:r w:rsidRPr="00B368D0">
        <w:rPr>
          <w:rFonts w:cstheme="minorHAnsi"/>
          <w:bCs/>
          <w:color w:val="000000"/>
          <w:lang w:val="en-GB"/>
        </w:rPr>
        <w:t xml:space="preserve">National data are uploaded by countries into relevant country folder </w:t>
      </w:r>
      <w:r w:rsidR="0036708E" w:rsidRPr="00B368D0">
        <w:rPr>
          <w:rFonts w:cstheme="minorHAnsi"/>
          <w:bCs/>
          <w:color w:val="000000"/>
          <w:lang w:val="en-GB"/>
        </w:rPr>
        <w:t xml:space="preserve">on </w:t>
      </w:r>
      <w:r w:rsidR="0036708E" w:rsidRPr="00B368D0">
        <w:rPr>
          <w:rFonts w:cstheme="minorHAnsi"/>
          <w:b/>
          <w:bCs/>
          <w:color w:val="000000"/>
          <w:lang w:val="en-GB"/>
        </w:rPr>
        <w:t>Central Data Repository (CDR)</w:t>
      </w:r>
      <w:r w:rsidR="0036708E" w:rsidRPr="00B368D0">
        <w:rPr>
          <w:rFonts w:cstheme="minorHAnsi"/>
          <w:bCs/>
          <w:color w:val="000000"/>
          <w:lang w:val="en-GB"/>
        </w:rPr>
        <w:t xml:space="preserve">. For many reporting obligations, </w:t>
      </w:r>
      <w:proofErr w:type="spellStart"/>
      <w:r w:rsidR="0036708E" w:rsidRPr="00B368D0">
        <w:rPr>
          <w:rFonts w:cstheme="minorHAnsi"/>
          <w:bCs/>
          <w:color w:val="000000"/>
          <w:lang w:val="en-GB"/>
        </w:rPr>
        <w:t>Reportnet</w:t>
      </w:r>
      <w:proofErr w:type="spellEnd"/>
      <w:r w:rsidR="0036708E" w:rsidRPr="00B368D0">
        <w:rPr>
          <w:rFonts w:cstheme="minorHAnsi"/>
          <w:bCs/>
          <w:color w:val="000000"/>
          <w:lang w:val="en-GB"/>
        </w:rPr>
        <w:t xml:space="preserve"> automatic Quality Assurance service is implemented on </w:t>
      </w:r>
      <w:r w:rsidR="00B368D0">
        <w:rPr>
          <w:rFonts w:cstheme="minorHAnsi"/>
          <w:bCs/>
          <w:color w:val="000000"/>
          <w:lang w:val="en-GB"/>
        </w:rPr>
        <w:t xml:space="preserve">the </w:t>
      </w:r>
      <w:r w:rsidR="0036708E" w:rsidRPr="00B368D0">
        <w:rPr>
          <w:rFonts w:cstheme="minorHAnsi"/>
          <w:bCs/>
          <w:color w:val="000000"/>
          <w:lang w:val="en-GB"/>
        </w:rPr>
        <w:t xml:space="preserve">CDR. </w:t>
      </w:r>
      <w:r w:rsidR="00B368D0">
        <w:rPr>
          <w:rFonts w:cstheme="minorHAnsi"/>
          <w:bCs/>
          <w:color w:val="000000"/>
          <w:lang w:val="en-GB"/>
        </w:rPr>
        <w:t>N</w:t>
      </w:r>
      <w:r w:rsidR="0036708E" w:rsidRPr="00B368D0">
        <w:rPr>
          <w:rFonts w:cstheme="minorHAnsi"/>
          <w:bCs/>
          <w:color w:val="000000"/>
          <w:lang w:val="en-GB"/>
        </w:rPr>
        <w:t>ational reporter</w:t>
      </w:r>
      <w:r w:rsidR="00B368D0">
        <w:rPr>
          <w:rFonts w:cstheme="minorHAnsi"/>
          <w:bCs/>
          <w:color w:val="000000"/>
          <w:lang w:val="en-GB"/>
        </w:rPr>
        <w:t>s</w:t>
      </w:r>
      <w:r w:rsidR="0036708E" w:rsidRPr="00B368D0">
        <w:rPr>
          <w:rFonts w:cstheme="minorHAnsi"/>
          <w:bCs/>
          <w:color w:val="000000"/>
          <w:lang w:val="en-GB"/>
        </w:rPr>
        <w:t xml:space="preserve"> can execute the QA scripts checking the uploaded datasets and re-upload the corrected data immediately if the errors or inconsistencies are detected by this process. Unfortunately, </w:t>
      </w:r>
      <w:r w:rsidR="00B368D0">
        <w:rPr>
          <w:rFonts w:cstheme="minorHAnsi"/>
          <w:bCs/>
          <w:color w:val="000000"/>
          <w:lang w:val="en-GB"/>
        </w:rPr>
        <w:t>some</w:t>
      </w:r>
      <w:r w:rsidR="0036708E" w:rsidRPr="00B368D0">
        <w:rPr>
          <w:rFonts w:cstheme="minorHAnsi"/>
          <w:bCs/>
          <w:color w:val="000000"/>
          <w:lang w:val="en-GB"/>
        </w:rPr>
        <w:t xml:space="preserve"> national reporters who do not correct the errors detected by QA scripts in their datasets or do not execute the QA scripts at all.</w:t>
      </w:r>
    </w:p>
    <w:p w:rsidR="0036708E" w:rsidRPr="00B368D0" w:rsidRDefault="0036708E" w:rsidP="00FA0536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Cs/>
          <w:color w:val="000000"/>
          <w:lang w:val="en-GB"/>
        </w:rPr>
      </w:pPr>
      <w:r w:rsidRPr="00B368D0">
        <w:rPr>
          <w:rFonts w:cstheme="minorHAnsi"/>
          <w:bCs/>
          <w:color w:val="000000"/>
          <w:lang w:val="en-GB"/>
        </w:rPr>
        <w:t xml:space="preserve">Regarding the consequences of developments towards </w:t>
      </w:r>
      <w:r w:rsidRPr="00B368D0">
        <w:rPr>
          <w:rFonts w:cstheme="minorHAnsi"/>
          <w:b/>
          <w:bCs/>
          <w:color w:val="000000"/>
          <w:lang w:val="en-GB"/>
        </w:rPr>
        <w:t xml:space="preserve">decentralised </w:t>
      </w:r>
      <w:r w:rsidR="00FA0536" w:rsidRPr="00B368D0">
        <w:rPr>
          <w:rFonts w:cstheme="minorHAnsi"/>
          <w:b/>
          <w:bCs/>
          <w:color w:val="000000"/>
          <w:lang w:val="en-GB"/>
        </w:rPr>
        <w:t xml:space="preserve">reporting and </w:t>
      </w:r>
      <w:r w:rsidR="0098718F" w:rsidRPr="00B368D0">
        <w:rPr>
          <w:rFonts w:cstheme="minorHAnsi"/>
          <w:b/>
          <w:bCs/>
          <w:color w:val="000000"/>
          <w:lang w:val="en-GB"/>
        </w:rPr>
        <w:t>data management</w:t>
      </w:r>
      <w:r w:rsidR="00416934" w:rsidRPr="00B368D0">
        <w:rPr>
          <w:rFonts w:cstheme="minorHAnsi"/>
          <w:bCs/>
          <w:color w:val="000000"/>
          <w:lang w:val="en-GB"/>
        </w:rPr>
        <w:t xml:space="preserve"> (i.e. data </w:t>
      </w:r>
      <w:r w:rsidR="001A7372" w:rsidRPr="00B368D0">
        <w:rPr>
          <w:rFonts w:cstheme="minorHAnsi"/>
          <w:bCs/>
          <w:color w:val="000000"/>
          <w:lang w:val="en-GB"/>
        </w:rPr>
        <w:t>will be not uploaded by countries on the CDR, but provided to other users on their national data- or map- servers)</w:t>
      </w:r>
      <w:proofErr w:type="gramStart"/>
      <w:r w:rsidR="0098718F" w:rsidRPr="00B368D0">
        <w:rPr>
          <w:rFonts w:cstheme="minorHAnsi"/>
          <w:bCs/>
          <w:color w:val="000000"/>
          <w:lang w:val="en-GB"/>
        </w:rPr>
        <w:t>,</w:t>
      </w:r>
      <w:proofErr w:type="gramEnd"/>
      <w:r w:rsidR="0098718F" w:rsidRPr="00B368D0">
        <w:rPr>
          <w:rFonts w:cstheme="minorHAnsi"/>
          <w:bCs/>
          <w:color w:val="000000"/>
          <w:lang w:val="en-GB"/>
        </w:rPr>
        <w:t xml:space="preserve"> the functionality of several steps in the entire reporting process will be changed:</w:t>
      </w:r>
    </w:p>
    <w:p w:rsidR="00416934" w:rsidRPr="00B368D0" w:rsidRDefault="00416934" w:rsidP="0041693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Cs/>
          <w:color w:val="000000"/>
          <w:lang w:val="en-GB"/>
        </w:rPr>
      </w:pPr>
      <w:r w:rsidRPr="00B368D0">
        <w:rPr>
          <w:rFonts w:cstheme="minorHAnsi"/>
          <w:bCs/>
          <w:color w:val="000000"/>
          <w:lang w:val="en-GB"/>
        </w:rPr>
        <w:t>The significance and the role of Data Dictionaries should remain as it is</w:t>
      </w:r>
    </w:p>
    <w:p w:rsidR="00416934" w:rsidRPr="00B368D0" w:rsidRDefault="00416934" w:rsidP="0041693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Cs/>
          <w:color w:val="000000"/>
          <w:lang w:val="en-GB"/>
        </w:rPr>
      </w:pPr>
      <w:r w:rsidRPr="00B368D0">
        <w:rPr>
          <w:rFonts w:cstheme="minorHAnsi"/>
          <w:bCs/>
          <w:color w:val="000000"/>
          <w:lang w:val="en-GB"/>
        </w:rPr>
        <w:t xml:space="preserve">Structure and content of the requested data should be directed towards the INSPIRE - compliant datasets, if reasonable and if the content of </w:t>
      </w:r>
      <w:r w:rsidR="00B368D0">
        <w:rPr>
          <w:rFonts w:cstheme="minorHAnsi"/>
          <w:bCs/>
          <w:color w:val="000000"/>
          <w:lang w:val="en-GB"/>
        </w:rPr>
        <w:t>the respective</w:t>
      </w:r>
      <w:r w:rsidRPr="00B368D0">
        <w:rPr>
          <w:rFonts w:cstheme="minorHAnsi"/>
          <w:bCs/>
          <w:color w:val="000000"/>
          <w:lang w:val="en-GB"/>
        </w:rPr>
        <w:t xml:space="preserve"> reporting category is identical or close to the data </w:t>
      </w:r>
      <w:r w:rsidR="00B368D0" w:rsidRPr="00B368D0">
        <w:rPr>
          <w:rFonts w:cstheme="minorHAnsi"/>
          <w:bCs/>
          <w:color w:val="000000"/>
          <w:lang w:val="en-GB"/>
        </w:rPr>
        <w:t>described</w:t>
      </w:r>
      <w:r w:rsidRPr="00B368D0">
        <w:rPr>
          <w:rFonts w:cstheme="minorHAnsi"/>
          <w:bCs/>
          <w:color w:val="000000"/>
          <w:lang w:val="en-GB"/>
        </w:rPr>
        <w:t xml:space="preserve"> in INSPIRE Annex I.-III.</w:t>
      </w:r>
    </w:p>
    <w:p w:rsidR="00416934" w:rsidRPr="00B368D0" w:rsidRDefault="00B368D0" w:rsidP="0041693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Cs/>
          <w:color w:val="000000"/>
          <w:lang w:val="en-GB"/>
        </w:rPr>
      </w:pPr>
      <w:r>
        <w:rPr>
          <w:rFonts w:cstheme="minorHAnsi"/>
          <w:bCs/>
          <w:color w:val="000000"/>
          <w:lang w:val="en-GB"/>
        </w:rPr>
        <w:lastRenderedPageBreak/>
        <w:t xml:space="preserve">The </w:t>
      </w:r>
      <w:proofErr w:type="spellStart"/>
      <w:r w:rsidR="00416934" w:rsidRPr="00B368D0">
        <w:rPr>
          <w:rFonts w:cstheme="minorHAnsi"/>
          <w:bCs/>
          <w:color w:val="000000"/>
          <w:lang w:val="en-GB"/>
        </w:rPr>
        <w:t>Reportnet</w:t>
      </w:r>
      <w:proofErr w:type="spellEnd"/>
      <w:r w:rsidR="00416934" w:rsidRPr="00B368D0">
        <w:rPr>
          <w:rFonts w:cstheme="minorHAnsi"/>
          <w:bCs/>
          <w:color w:val="000000"/>
          <w:lang w:val="en-GB"/>
        </w:rPr>
        <w:t xml:space="preserve"> automatic Quality Assurance service </w:t>
      </w:r>
      <w:r>
        <w:rPr>
          <w:rFonts w:cstheme="minorHAnsi"/>
          <w:bCs/>
          <w:color w:val="000000"/>
          <w:lang w:val="en-GB"/>
        </w:rPr>
        <w:t>could</w:t>
      </w:r>
      <w:r w:rsidR="00416934" w:rsidRPr="00B368D0">
        <w:rPr>
          <w:rFonts w:cstheme="minorHAnsi"/>
          <w:bCs/>
          <w:color w:val="000000"/>
          <w:lang w:val="en-GB"/>
        </w:rPr>
        <w:t xml:space="preserve"> be transformed to the application for checking of the data </w:t>
      </w:r>
      <w:r w:rsidR="001A7372" w:rsidRPr="00B368D0">
        <w:rPr>
          <w:rFonts w:cstheme="minorHAnsi"/>
          <w:bCs/>
          <w:color w:val="000000"/>
          <w:lang w:val="en-GB"/>
        </w:rPr>
        <w:t>on the country level before the data will be provided on the server for further usage</w:t>
      </w:r>
    </w:p>
    <w:p w:rsidR="00133897" w:rsidRPr="00B368D0" w:rsidRDefault="001A7372" w:rsidP="00B26D9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Cs/>
          <w:color w:val="000000"/>
          <w:lang w:val="en-GB"/>
        </w:rPr>
      </w:pPr>
      <w:r w:rsidRPr="00B368D0">
        <w:rPr>
          <w:rFonts w:cstheme="minorHAnsi"/>
          <w:bCs/>
          <w:color w:val="000000"/>
          <w:lang w:val="en-GB"/>
        </w:rPr>
        <w:t xml:space="preserve">Roles of central data managers </w:t>
      </w:r>
      <w:r w:rsidR="00B368D0">
        <w:rPr>
          <w:rFonts w:cstheme="minorHAnsi"/>
          <w:bCs/>
          <w:color w:val="000000"/>
          <w:lang w:val="en-GB"/>
        </w:rPr>
        <w:t>could</w:t>
      </w:r>
      <w:r w:rsidR="00133897" w:rsidRPr="00B368D0">
        <w:rPr>
          <w:rFonts w:cstheme="minorHAnsi"/>
          <w:bCs/>
          <w:color w:val="000000"/>
          <w:lang w:val="en-GB"/>
        </w:rPr>
        <w:t xml:space="preserve"> be partly redirected to the support to national reporters in the case of national data checking at the country level</w:t>
      </w:r>
    </w:p>
    <w:p w:rsidR="00701C58" w:rsidRPr="00B368D0" w:rsidRDefault="00133897" w:rsidP="00B26D9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Cs/>
          <w:color w:val="000000"/>
          <w:lang w:val="en-GB"/>
        </w:rPr>
      </w:pPr>
      <w:r w:rsidRPr="00B368D0">
        <w:rPr>
          <w:rFonts w:cstheme="minorHAnsi"/>
          <w:bCs/>
          <w:color w:val="000000"/>
          <w:lang w:val="en-GB"/>
        </w:rPr>
        <w:t xml:space="preserve">Regarding the current experience, checking </w:t>
      </w:r>
      <w:r w:rsidR="00BF2599" w:rsidRPr="00B368D0">
        <w:rPr>
          <w:rFonts w:cstheme="minorHAnsi"/>
          <w:bCs/>
          <w:color w:val="000000"/>
          <w:lang w:val="en-GB"/>
        </w:rPr>
        <w:t xml:space="preserve">and approval </w:t>
      </w:r>
      <w:r w:rsidRPr="00B368D0">
        <w:rPr>
          <w:rFonts w:cstheme="minorHAnsi"/>
          <w:bCs/>
          <w:color w:val="000000"/>
          <w:lang w:val="en-GB"/>
        </w:rPr>
        <w:t xml:space="preserve">of national data </w:t>
      </w:r>
      <w:r w:rsidR="00BF2599" w:rsidRPr="00B368D0">
        <w:rPr>
          <w:rFonts w:cstheme="minorHAnsi"/>
          <w:bCs/>
          <w:color w:val="000000"/>
          <w:lang w:val="en-GB"/>
        </w:rPr>
        <w:t xml:space="preserve">which will be </w:t>
      </w:r>
      <w:r w:rsidRPr="00B368D0">
        <w:rPr>
          <w:rFonts w:cstheme="minorHAnsi"/>
          <w:bCs/>
          <w:color w:val="000000"/>
          <w:lang w:val="en-GB"/>
        </w:rPr>
        <w:t xml:space="preserve">provided </w:t>
      </w:r>
      <w:r w:rsidR="00BF2599" w:rsidRPr="00B368D0">
        <w:rPr>
          <w:rFonts w:cstheme="minorHAnsi"/>
          <w:bCs/>
          <w:color w:val="000000"/>
          <w:lang w:val="en-GB"/>
        </w:rPr>
        <w:t xml:space="preserve">in the future by countries </w:t>
      </w:r>
      <w:r w:rsidR="00B368D0">
        <w:rPr>
          <w:rFonts w:cstheme="minorHAnsi"/>
          <w:bCs/>
          <w:color w:val="000000"/>
          <w:lang w:val="en-GB"/>
        </w:rPr>
        <w:t>at country servers.</w:t>
      </w:r>
    </w:p>
    <w:p w:rsidR="008C7B5D" w:rsidRPr="00B368D0" w:rsidRDefault="008C7B5D" w:rsidP="00457409">
      <w:pPr>
        <w:pStyle w:val="Heading3"/>
        <w:rPr>
          <w:rFonts w:asciiTheme="minorHAnsi" w:hAnsiTheme="minorHAnsi" w:cstheme="minorHAnsi"/>
        </w:rPr>
      </w:pPr>
      <w:r w:rsidRPr="00B368D0">
        <w:rPr>
          <w:rFonts w:asciiTheme="minorHAnsi" w:hAnsiTheme="minorHAnsi" w:cstheme="minorHAnsi"/>
        </w:rPr>
        <w:t>Related documents</w:t>
      </w:r>
      <w:r w:rsidR="00BF2599" w:rsidRPr="00B368D0">
        <w:rPr>
          <w:rFonts w:asciiTheme="minorHAnsi" w:hAnsiTheme="minorHAnsi" w:cstheme="minorHAnsi"/>
        </w:rPr>
        <w:t xml:space="preserve"> and links</w:t>
      </w:r>
    </w:p>
    <w:p w:rsidR="00BF2599" w:rsidRPr="00B368D0" w:rsidRDefault="00BF2599" w:rsidP="008C7B5D">
      <w:pPr>
        <w:pStyle w:val="ListParagraph"/>
        <w:numPr>
          <w:ilvl w:val="0"/>
          <w:numId w:val="5"/>
        </w:numPr>
        <w:rPr>
          <w:rFonts w:cstheme="minorHAnsi"/>
          <w:lang w:val="en-GB"/>
        </w:rPr>
      </w:pPr>
      <w:r w:rsidRPr="00B368D0">
        <w:rPr>
          <w:rFonts w:cstheme="minorHAnsi"/>
          <w:lang w:val="en-GB"/>
        </w:rPr>
        <w:t xml:space="preserve">Reporting Obligation Database: </w:t>
      </w:r>
      <w:hyperlink r:id="rId7" w:history="1">
        <w:r w:rsidR="00771A0E" w:rsidRPr="00660619">
          <w:rPr>
            <w:rStyle w:val="Hyperlink"/>
            <w:rFonts w:cstheme="minorHAnsi"/>
            <w:lang w:val="en-GB"/>
          </w:rPr>
          <w:t>rod.eion</w:t>
        </w:r>
        <w:r w:rsidR="00771A0E" w:rsidRPr="00660619">
          <w:rPr>
            <w:rStyle w:val="Hyperlink"/>
            <w:rFonts w:cstheme="minorHAnsi"/>
            <w:lang w:val="en-GB"/>
          </w:rPr>
          <w:t>e</w:t>
        </w:r>
        <w:r w:rsidR="00771A0E" w:rsidRPr="00660619">
          <w:rPr>
            <w:rStyle w:val="Hyperlink"/>
            <w:rFonts w:cstheme="minorHAnsi"/>
            <w:lang w:val="en-GB"/>
          </w:rPr>
          <w:t>t.europa.eu</w:t>
        </w:r>
      </w:hyperlink>
    </w:p>
    <w:p w:rsidR="00BF2599" w:rsidRPr="00B368D0" w:rsidRDefault="00BF2599" w:rsidP="008C7B5D">
      <w:pPr>
        <w:pStyle w:val="ListParagraph"/>
        <w:numPr>
          <w:ilvl w:val="0"/>
          <w:numId w:val="5"/>
        </w:numPr>
        <w:rPr>
          <w:rFonts w:cstheme="minorHAnsi"/>
          <w:lang w:val="en-GB"/>
        </w:rPr>
      </w:pPr>
      <w:r w:rsidRPr="00B368D0">
        <w:rPr>
          <w:rFonts w:cstheme="minorHAnsi"/>
          <w:lang w:val="en-GB"/>
        </w:rPr>
        <w:t xml:space="preserve">Data Dictionaries: </w:t>
      </w:r>
      <w:hyperlink r:id="rId8" w:history="1">
        <w:r w:rsidRPr="00660619">
          <w:rPr>
            <w:rStyle w:val="Hyperlink"/>
            <w:rFonts w:cstheme="minorHAnsi"/>
            <w:lang w:val="en-GB"/>
          </w:rPr>
          <w:t>dd.eionet.europa.eu</w:t>
        </w:r>
      </w:hyperlink>
    </w:p>
    <w:p w:rsidR="00BF2599" w:rsidRPr="00B368D0" w:rsidRDefault="00BF2599" w:rsidP="008C7B5D">
      <w:pPr>
        <w:pStyle w:val="ListParagraph"/>
        <w:numPr>
          <w:ilvl w:val="0"/>
          <w:numId w:val="5"/>
        </w:numPr>
        <w:rPr>
          <w:rFonts w:cstheme="minorHAnsi"/>
          <w:lang w:val="en-GB"/>
        </w:rPr>
      </w:pPr>
      <w:r w:rsidRPr="00B368D0">
        <w:rPr>
          <w:rFonts w:cstheme="minorHAnsi"/>
          <w:lang w:val="en-GB"/>
        </w:rPr>
        <w:t xml:space="preserve">Central Data Repository: </w:t>
      </w:r>
      <w:hyperlink r:id="rId9" w:history="1">
        <w:r w:rsidRPr="00660619">
          <w:rPr>
            <w:rStyle w:val="Hyperlink"/>
            <w:rFonts w:cstheme="minorHAnsi"/>
            <w:lang w:val="en-GB"/>
          </w:rPr>
          <w:t>cdr.eionet.europa.eu</w:t>
        </w:r>
      </w:hyperlink>
      <w:bookmarkStart w:id="0" w:name="_GoBack"/>
      <w:bookmarkEnd w:id="0"/>
    </w:p>
    <w:p w:rsidR="00CE1F33" w:rsidRPr="00B368D0" w:rsidRDefault="00CE1F33" w:rsidP="00457409">
      <w:pPr>
        <w:pStyle w:val="Heading3"/>
        <w:rPr>
          <w:rFonts w:asciiTheme="minorHAnsi" w:hAnsiTheme="minorHAnsi" w:cstheme="minorHAnsi"/>
        </w:rPr>
      </w:pPr>
      <w:r w:rsidRPr="00B368D0">
        <w:rPr>
          <w:rFonts w:asciiTheme="minorHAnsi" w:hAnsiTheme="minorHAnsi" w:cstheme="minorHAnsi"/>
        </w:rPr>
        <w:t>Issues to be discussed</w:t>
      </w:r>
    </w:p>
    <w:p w:rsidR="00AC5A0A" w:rsidRPr="00B368D0" w:rsidRDefault="0052293D" w:rsidP="00CE1F33">
      <w:pPr>
        <w:pStyle w:val="ListParagraph"/>
        <w:numPr>
          <w:ilvl w:val="0"/>
          <w:numId w:val="2"/>
        </w:numPr>
        <w:rPr>
          <w:rFonts w:cstheme="minorHAnsi"/>
          <w:color w:val="000000"/>
          <w:lang w:val="en-GB"/>
        </w:rPr>
      </w:pPr>
      <w:r w:rsidRPr="00B368D0">
        <w:rPr>
          <w:rFonts w:cstheme="minorHAnsi"/>
          <w:color w:val="000000"/>
          <w:lang w:val="en-GB"/>
        </w:rPr>
        <w:t>Acceptable changes in Data Dictionaries resulting from changes of the data structure and content towards INSPIRE-compliant datasets.</w:t>
      </w:r>
    </w:p>
    <w:p w:rsidR="00457409" w:rsidRPr="00B368D0" w:rsidRDefault="0020676B" w:rsidP="00CE1F33">
      <w:pPr>
        <w:pStyle w:val="ListParagraph"/>
        <w:numPr>
          <w:ilvl w:val="0"/>
          <w:numId w:val="2"/>
        </w:numPr>
        <w:rPr>
          <w:rFonts w:cstheme="minorHAnsi"/>
          <w:color w:val="000000"/>
          <w:lang w:val="en-GB"/>
        </w:rPr>
      </w:pPr>
      <w:r w:rsidRPr="00B368D0">
        <w:rPr>
          <w:rFonts w:cstheme="minorHAnsi"/>
          <w:color w:val="000000"/>
          <w:lang w:val="en-GB"/>
        </w:rPr>
        <w:t xml:space="preserve">Checking </w:t>
      </w:r>
      <w:r w:rsidR="00B368D0">
        <w:rPr>
          <w:rFonts w:cstheme="minorHAnsi"/>
          <w:color w:val="000000"/>
          <w:lang w:val="en-GB"/>
        </w:rPr>
        <w:t xml:space="preserve">the </w:t>
      </w:r>
      <w:r w:rsidRPr="00B368D0">
        <w:rPr>
          <w:rFonts w:cstheme="minorHAnsi"/>
          <w:color w:val="000000"/>
          <w:lang w:val="en-GB"/>
        </w:rPr>
        <w:t xml:space="preserve">quality of the reported data - </w:t>
      </w:r>
      <w:proofErr w:type="spellStart"/>
      <w:r w:rsidRPr="00B368D0">
        <w:rPr>
          <w:rFonts w:cstheme="minorHAnsi"/>
          <w:color w:val="000000"/>
          <w:lang w:val="en-GB"/>
        </w:rPr>
        <w:t>Reportnet</w:t>
      </w:r>
      <w:proofErr w:type="spellEnd"/>
      <w:r w:rsidRPr="00B368D0">
        <w:rPr>
          <w:rFonts w:cstheme="minorHAnsi"/>
          <w:color w:val="000000"/>
          <w:lang w:val="en-GB"/>
        </w:rPr>
        <w:t xml:space="preserve"> automatic QA service </w:t>
      </w:r>
      <w:r w:rsidR="009333F4" w:rsidRPr="00B368D0">
        <w:rPr>
          <w:rFonts w:cstheme="minorHAnsi"/>
          <w:color w:val="000000"/>
          <w:lang w:val="en-GB"/>
        </w:rPr>
        <w:t xml:space="preserve">on CDR </w:t>
      </w:r>
      <w:r w:rsidRPr="00B368D0">
        <w:rPr>
          <w:rFonts w:cstheme="minorHAnsi"/>
          <w:color w:val="000000"/>
          <w:lang w:val="en-GB"/>
        </w:rPr>
        <w:t xml:space="preserve">is not used by </w:t>
      </w:r>
      <w:r w:rsidR="009333F4" w:rsidRPr="00B368D0">
        <w:rPr>
          <w:rFonts w:cstheme="minorHAnsi"/>
          <w:color w:val="000000"/>
          <w:lang w:val="en-GB"/>
        </w:rPr>
        <w:t xml:space="preserve">some of </w:t>
      </w:r>
      <w:r w:rsidRPr="00B368D0">
        <w:rPr>
          <w:rFonts w:cstheme="minorHAnsi"/>
          <w:color w:val="000000"/>
          <w:lang w:val="en-GB"/>
        </w:rPr>
        <w:t>countries or detected e</w:t>
      </w:r>
      <w:r w:rsidR="009333F4" w:rsidRPr="00B368D0">
        <w:rPr>
          <w:rFonts w:cstheme="minorHAnsi"/>
          <w:color w:val="000000"/>
          <w:lang w:val="en-GB"/>
        </w:rPr>
        <w:t>rrors are not corrected</w:t>
      </w:r>
    </w:p>
    <w:p w:rsidR="00457409" w:rsidRPr="00B368D0" w:rsidRDefault="00457409" w:rsidP="00457409">
      <w:pPr>
        <w:pStyle w:val="Heading3"/>
        <w:rPr>
          <w:rFonts w:asciiTheme="minorHAnsi" w:hAnsiTheme="minorHAnsi" w:cstheme="minorHAnsi"/>
        </w:rPr>
      </w:pPr>
      <w:r w:rsidRPr="00B368D0">
        <w:rPr>
          <w:rFonts w:asciiTheme="minorHAnsi" w:hAnsiTheme="minorHAnsi" w:cstheme="minorHAnsi"/>
        </w:rPr>
        <w:t>Questions to NRCs</w:t>
      </w:r>
    </w:p>
    <w:p w:rsidR="00457409" w:rsidRDefault="00BF2599" w:rsidP="00457409">
      <w:pPr>
        <w:pStyle w:val="ListParagraph"/>
        <w:numPr>
          <w:ilvl w:val="0"/>
          <w:numId w:val="3"/>
        </w:numPr>
        <w:rPr>
          <w:rFonts w:cstheme="minorHAnsi"/>
          <w:lang w:val="en-GB"/>
        </w:rPr>
      </w:pPr>
      <w:r w:rsidRPr="00B368D0">
        <w:rPr>
          <w:rFonts w:cstheme="minorHAnsi"/>
          <w:lang w:val="en-GB"/>
        </w:rPr>
        <w:t>Can you assure</w:t>
      </w:r>
      <w:r w:rsidR="007F5F44" w:rsidRPr="00B368D0">
        <w:rPr>
          <w:rFonts w:cstheme="minorHAnsi"/>
          <w:lang w:val="en-GB"/>
        </w:rPr>
        <w:t xml:space="preserve"> at country level proper checking and approval of the quality of your data according to the defined rules and using the QA tools provided by EEA?</w:t>
      </w:r>
    </w:p>
    <w:p w:rsidR="00B368D0" w:rsidRPr="00B368D0" w:rsidRDefault="00B368D0" w:rsidP="00457409">
      <w:pPr>
        <w:pStyle w:val="ListParagraph"/>
        <w:numPr>
          <w:ilvl w:val="0"/>
          <w:numId w:val="3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Do you have problems with the annual updating of DDs?</w:t>
      </w:r>
    </w:p>
    <w:sectPr w:rsidR="00B368D0" w:rsidRPr="00B368D0" w:rsidSect="001F6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371"/>
    <w:multiLevelType w:val="hybridMultilevel"/>
    <w:tmpl w:val="6FBCE3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401D1"/>
    <w:multiLevelType w:val="hybridMultilevel"/>
    <w:tmpl w:val="DF427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64B72"/>
    <w:multiLevelType w:val="hybridMultilevel"/>
    <w:tmpl w:val="1DAA79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1730CD"/>
    <w:multiLevelType w:val="hybridMultilevel"/>
    <w:tmpl w:val="C90AFB8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503A9"/>
    <w:multiLevelType w:val="hybridMultilevel"/>
    <w:tmpl w:val="2E0872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B001D0"/>
    <w:multiLevelType w:val="hybridMultilevel"/>
    <w:tmpl w:val="6B504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3709E"/>
    <w:multiLevelType w:val="hybridMultilevel"/>
    <w:tmpl w:val="6F2EA8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33"/>
    <w:rsid w:val="0009465C"/>
    <w:rsid w:val="00133897"/>
    <w:rsid w:val="001A7372"/>
    <w:rsid w:val="001E751A"/>
    <w:rsid w:val="001F699B"/>
    <w:rsid w:val="0020676B"/>
    <w:rsid w:val="00223A21"/>
    <w:rsid w:val="00262622"/>
    <w:rsid w:val="00293A6C"/>
    <w:rsid w:val="002C1EB1"/>
    <w:rsid w:val="003006E2"/>
    <w:rsid w:val="003167F0"/>
    <w:rsid w:val="0036708E"/>
    <w:rsid w:val="00416934"/>
    <w:rsid w:val="00457409"/>
    <w:rsid w:val="004622D8"/>
    <w:rsid w:val="004679E3"/>
    <w:rsid w:val="004F4650"/>
    <w:rsid w:val="0052293D"/>
    <w:rsid w:val="00530B5A"/>
    <w:rsid w:val="00660619"/>
    <w:rsid w:val="00701C58"/>
    <w:rsid w:val="00771A0E"/>
    <w:rsid w:val="007E6293"/>
    <w:rsid w:val="007F5F44"/>
    <w:rsid w:val="008C7B5D"/>
    <w:rsid w:val="008F1040"/>
    <w:rsid w:val="009333F4"/>
    <w:rsid w:val="0098718F"/>
    <w:rsid w:val="00A9713B"/>
    <w:rsid w:val="00AC18F4"/>
    <w:rsid w:val="00AC5A0A"/>
    <w:rsid w:val="00B26D95"/>
    <w:rsid w:val="00B368D0"/>
    <w:rsid w:val="00BF2599"/>
    <w:rsid w:val="00CE1F33"/>
    <w:rsid w:val="00E57A99"/>
    <w:rsid w:val="00EE7E5A"/>
    <w:rsid w:val="00F4609F"/>
    <w:rsid w:val="00FA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67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7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67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7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167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167F0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ListParagraph">
    <w:name w:val="List Paragraph"/>
    <w:basedOn w:val="Normal"/>
    <w:uiPriority w:val="34"/>
    <w:qFormat/>
    <w:rsid w:val="004574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7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4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4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6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6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67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7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67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7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167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167F0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ListParagraph">
    <w:name w:val="List Paragraph"/>
    <w:basedOn w:val="Normal"/>
    <w:uiPriority w:val="34"/>
    <w:qFormat/>
    <w:rsid w:val="004574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7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4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4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6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.eionet.europa.eu" TargetMode="External"/><Relationship Id="rId3" Type="http://schemas.openxmlformats.org/officeDocument/2006/relationships/styles" Target="styles.xml"/><Relationship Id="rId7" Type="http://schemas.openxmlformats.org/officeDocument/2006/relationships/hyperlink" Target="http://rod.eionet.europ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dr.eionet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21A8C904-1219-40E9-9181-12FE11F3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Kuenitzer</dc:creator>
  <cp:lastModifiedBy>Wouter Vanneuville</cp:lastModifiedBy>
  <cp:revision>4</cp:revision>
  <cp:lastPrinted>2013-07-03T07:50:00Z</cp:lastPrinted>
  <dcterms:created xsi:type="dcterms:W3CDTF">2013-07-04T13:16:00Z</dcterms:created>
  <dcterms:modified xsi:type="dcterms:W3CDTF">2013-07-08T10:26:00Z</dcterms:modified>
</cp:coreProperties>
</file>