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43" w:rsidRPr="000A51C8" w:rsidRDefault="00E13614" w:rsidP="00C75BA0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TCM validation questions 2013</w:t>
      </w:r>
    </w:p>
    <w:p w:rsidR="00C75BA0" w:rsidRPr="000A51C8" w:rsidRDefault="00C75BA0" w:rsidP="00C75BA0">
      <w:pPr>
        <w:jc w:val="center"/>
        <w:rPr>
          <w:b/>
          <w:sz w:val="24"/>
          <w:szCs w:val="24"/>
          <w:lang w:val="en-GB"/>
        </w:rPr>
      </w:pPr>
      <w:r w:rsidRPr="000A51C8">
        <w:rPr>
          <w:b/>
          <w:sz w:val="24"/>
          <w:szCs w:val="24"/>
          <w:lang w:val="en-GB"/>
        </w:rPr>
        <w:t>Definition of critical issues</w:t>
      </w:r>
    </w:p>
    <w:p w:rsidR="00C75BA0" w:rsidRDefault="00C75BA0" w:rsidP="00C75BA0">
      <w:pPr>
        <w:rPr>
          <w:b/>
          <w:lang w:val="en-GB"/>
        </w:rPr>
      </w:pPr>
    </w:p>
    <w:p w:rsidR="00C75BA0" w:rsidRDefault="00C75BA0" w:rsidP="00C75BA0">
      <w:pPr>
        <w:rPr>
          <w:lang w:val="en-GB"/>
        </w:rPr>
      </w:pPr>
      <w:r w:rsidRPr="00C75BA0">
        <w:rPr>
          <w:lang w:val="en-GB"/>
        </w:rPr>
        <w:t>Critical</w:t>
      </w:r>
      <w:r>
        <w:rPr>
          <w:lang w:val="en-GB"/>
        </w:rPr>
        <w:t xml:space="preserve"> issue in relation the TCM data are issues that, unless solved, prevents the use of the data for assessments such as the marine CSI. </w:t>
      </w:r>
      <w:r w:rsidR="000A51C8">
        <w:rPr>
          <w:lang w:val="en-GB"/>
        </w:rPr>
        <w:t xml:space="preserve">For the TCM data validation question to the specific </w:t>
      </w:r>
      <w:r w:rsidR="00E13614">
        <w:rPr>
          <w:lang w:val="en-GB"/>
        </w:rPr>
        <w:t xml:space="preserve">countries in 2013 </w:t>
      </w:r>
      <w:r w:rsidR="000A51C8">
        <w:rPr>
          <w:lang w:val="en-GB"/>
        </w:rPr>
        <w:t>the following issues are consider critical:</w:t>
      </w:r>
    </w:p>
    <w:p w:rsidR="000A51C8" w:rsidRPr="007D27A2" w:rsidRDefault="000A51C8" w:rsidP="007D27A2">
      <w:pPr>
        <w:pStyle w:val="ListParagraph"/>
        <w:numPr>
          <w:ilvl w:val="0"/>
          <w:numId w:val="1"/>
        </w:numPr>
        <w:rPr>
          <w:u w:val="single"/>
          <w:lang w:val="en-GB"/>
        </w:rPr>
      </w:pPr>
      <w:r w:rsidRPr="007D27A2">
        <w:rPr>
          <w:u w:val="single"/>
          <w:lang w:val="en-GB"/>
        </w:rPr>
        <w:t>Nutrients data without EIONET stations</w:t>
      </w:r>
    </w:p>
    <w:p w:rsidR="000A51C8" w:rsidRDefault="000A51C8" w:rsidP="007D27A2">
      <w:pPr>
        <w:ind w:firstLine="720"/>
        <w:rPr>
          <w:lang w:val="en-GB"/>
        </w:rPr>
      </w:pPr>
      <w:r>
        <w:rPr>
          <w:lang w:val="en-GB"/>
        </w:rPr>
        <w:t>Some of the nutrients data are not linked to an actual EIONET station.</w:t>
      </w:r>
    </w:p>
    <w:p w:rsidR="000A51C8" w:rsidRPr="007D27A2" w:rsidRDefault="000A51C8" w:rsidP="007D27A2">
      <w:pPr>
        <w:pStyle w:val="ListParagraph"/>
        <w:numPr>
          <w:ilvl w:val="0"/>
          <w:numId w:val="1"/>
        </w:numPr>
        <w:rPr>
          <w:u w:val="single"/>
          <w:lang w:val="en-GB"/>
        </w:rPr>
      </w:pPr>
      <w:r w:rsidRPr="007D27A2">
        <w:rPr>
          <w:u w:val="single"/>
          <w:lang w:val="en-GB"/>
        </w:rPr>
        <w:t>Biota data without EIONET stations</w:t>
      </w:r>
    </w:p>
    <w:p w:rsidR="000A51C8" w:rsidRDefault="000A51C8" w:rsidP="007D27A2">
      <w:pPr>
        <w:ind w:firstLine="720"/>
        <w:rPr>
          <w:lang w:val="en-GB"/>
        </w:rPr>
      </w:pPr>
      <w:r>
        <w:rPr>
          <w:lang w:val="en-GB"/>
        </w:rPr>
        <w:t>Some of the biota data are not linked to an actual EIONET station</w:t>
      </w:r>
    </w:p>
    <w:p w:rsidR="00D07902" w:rsidRDefault="00D07902" w:rsidP="000A51C8">
      <w:pPr>
        <w:rPr>
          <w:lang w:val="en-GB"/>
        </w:rPr>
      </w:pPr>
      <w:r>
        <w:rPr>
          <w:lang w:val="en-GB"/>
        </w:rPr>
        <w:t>Especially stations that have a large temporal sca</w:t>
      </w:r>
      <w:r w:rsidR="008A56FE">
        <w:rPr>
          <w:lang w:val="en-GB"/>
        </w:rPr>
        <w:t>le of monitoring data would be</w:t>
      </w:r>
      <w:r>
        <w:rPr>
          <w:lang w:val="en-GB"/>
        </w:rPr>
        <w:t xml:space="preserve"> important to include in the data set. </w:t>
      </w:r>
    </w:p>
    <w:p w:rsidR="000A51C8" w:rsidRPr="00C75BA0" w:rsidRDefault="000A51C8" w:rsidP="000A51C8">
      <w:pPr>
        <w:rPr>
          <w:lang w:val="en-GB"/>
        </w:rPr>
      </w:pPr>
      <w:r>
        <w:rPr>
          <w:lang w:val="en-GB"/>
        </w:rPr>
        <w:t xml:space="preserve">These critical issues can easily be solved by providing the information about the specific station by submitting the stations in this year’s upload of data to the </w:t>
      </w:r>
      <w:proofErr w:type="spellStart"/>
      <w:r>
        <w:rPr>
          <w:lang w:val="en-GB"/>
        </w:rPr>
        <w:t>Eionet</w:t>
      </w:r>
      <w:proofErr w:type="spellEnd"/>
      <w:r>
        <w:rPr>
          <w:lang w:val="en-GB"/>
        </w:rPr>
        <w:t xml:space="preserve"> CDR.</w:t>
      </w:r>
    </w:p>
    <w:sectPr w:rsidR="000A51C8" w:rsidRPr="00C75BA0" w:rsidSect="00241E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7392"/>
    <w:multiLevelType w:val="hybridMultilevel"/>
    <w:tmpl w:val="5D90C3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75BA0"/>
    <w:rsid w:val="000A51C8"/>
    <w:rsid w:val="00241E43"/>
    <w:rsid w:val="002744A2"/>
    <w:rsid w:val="007372C4"/>
    <w:rsid w:val="0078128D"/>
    <w:rsid w:val="007D27A2"/>
    <w:rsid w:val="008A56FE"/>
    <w:rsid w:val="00C75BA0"/>
    <w:rsid w:val="00D07902"/>
    <w:rsid w:val="00E1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joergen</dc:creator>
  <cp:lastModifiedBy>joergen</cp:lastModifiedBy>
  <cp:revision>3</cp:revision>
  <dcterms:created xsi:type="dcterms:W3CDTF">2013-08-07T11:48:00Z</dcterms:created>
  <dcterms:modified xsi:type="dcterms:W3CDTF">2013-08-07T11:49:00Z</dcterms:modified>
</cp:coreProperties>
</file>